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1B314B17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7E534B">
              <w:t>4. maj 2022 kl. 10-12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4C5F5B2C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DF15CE">
              <w:t>5.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62758EC3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</w:p>
          <w:p w14:paraId="76F3DDB5" w14:textId="5AE7F59B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64309E21" w14:textId="77777777" w:rsidR="005A313D" w:rsidRDefault="005A313D"/>
          <w:p w14:paraId="3BDC0E8E" w14:textId="7B6A6505" w:rsidR="00DF15CE" w:rsidRDefault="00BF3E17">
            <w:r>
              <w:t>På mødet deltager</w:t>
            </w:r>
            <w:r w:rsidR="00DF15CE">
              <w:t xml:space="preserve"> specialkonsulent Trine Frydkjær Paulsen</w:t>
            </w:r>
          </w:p>
          <w:p w14:paraId="6EF6BE79" w14:textId="3A9B29AA" w:rsidR="00E65CBB" w:rsidRDefault="00E65CBB"/>
          <w:p w14:paraId="479298B8" w14:textId="5DF99326" w:rsidR="00E65CBB" w:rsidRDefault="00E65CBB"/>
          <w:p w14:paraId="4A8EFD82" w14:textId="53983568" w:rsidR="00E65CBB" w:rsidRDefault="00DF15CE">
            <w:r>
              <w:t>1.B</w:t>
            </w:r>
            <w:r w:rsidR="00997E2D">
              <w:t>ehandling af brev fra Borger</w:t>
            </w:r>
          </w:p>
          <w:p w14:paraId="3CBB685D" w14:textId="7C9F8854" w:rsidR="00997E2D" w:rsidRDefault="00997E2D"/>
          <w:p w14:paraId="0F3E08D6" w14:textId="1DC680A8" w:rsidR="00997E2D" w:rsidRDefault="00997E2D">
            <w:r>
              <w:t>3. Der har været afholdt provstesyn vedr. forsøg 5 ordning vedr.kirkens bygninger den 19. april 2022 , kirkeværge og graver deltog.</w:t>
            </w:r>
          </w:p>
          <w:p w14:paraId="62149EE1" w14:textId="77777777" w:rsidR="00997E2D" w:rsidRDefault="00997E2D"/>
          <w:p w14:paraId="2961AB56" w14:textId="0DB8F5CF" w:rsidR="00996C2B" w:rsidRDefault="00CB7CD8" w:rsidP="00996C2B">
            <w:r>
              <w:t xml:space="preserve">Menighedsrådets </w:t>
            </w:r>
            <w:r w:rsidR="00997E2D">
              <w:t>Årlig</w:t>
            </w:r>
            <w:r>
              <w:t>e</w:t>
            </w:r>
            <w:r w:rsidR="00997E2D">
              <w:t xml:space="preserve"> syn på kirkegården</w:t>
            </w:r>
            <w:r w:rsidR="00B85C0A">
              <w:t xml:space="preserve"> </w:t>
            </w:r>
            <w:r w:rsidR="00997E2D">
              <w:t xml:space="preserve">den </w:t>
            </w:r>
            <w:r w:rsidR="007661BE">
              <w:t xml:space="preserve">den </w:t>
            </w:r>
            <w:r w:rsidR="00997E2D">
              <w:t>1. juni 2022 kl. 9</w:t>
            </w:r>
            <w:r w:rsidR="00F77E6A">
              <w:t>:00</w:t>
            </w:r>
          </w:p>
          <w:p w14:paraId="22F6CD53" w14:textId="77777777" w:rsidR="00996C2B" w:rsidRDefault="00996C2B" w:rsidP="00996C2B"/>
          <w:p w14:paraId="712F9CC6" w14:textId="76A9C1CB" w:rsidR="00996C2B" w:rsidRDefault="00996C2B" w:rsidP="00996C2B">
            <w:r>
              <w:t xml:space="preserve">3. Høringssvar vedr. </w:t>
            </w:r>
            <w:r w:rsidR="00B85C0A">
              <w:t xml:space="preserve">menighedsrådets forslag ang. </w:t>
            </w:r>
            <w:r>
              <w:t>sognet</w:t>
            </w:r>
            <w:r w:rsidR="00B85C0A">
              <w:t xml:space="preserve">, </w:t>
            </w:r>
          </w:p>
          <w:p w14:paraId="4A9E5DE7" w14:textId="77777777" w:rsidR="00996C2B" w:rsidRDefault="00996C2B" w:rsidP="00996C2B"/>
          <w:p w14:paraId="38853811" w14:textId="77777777" w:rsidR="00996C2B" w:rsidRDefault="00996C2B" w:rsidP="00996C2B">
            <w:r>
              <w:t>4.Kommende arrangementer:</w:t>
            </w:r>
          </w:p>
          <w:p w14:paraId="69C4B326" w14:textId="173FFE86" w:rsidR="00996C2B" w:rsidRDefault="00996C2B" w:rsidP="00996C2B">
            <w:r>
              <w:t xml:space="preserve">2. pinsedag den 6. juni kl. 11. </w:t>
            </w:r>
            <w:r w:rsidR="00DF15CE">
              <w:t>Frilufts</w:t>
            </w:r>
            <w:r>
              <w:t xml:space="preserve">gudstjeneste </w:t>
            </w:r>
            <w:r w:rsidR="006A5923">
              <w:t xml:space="preserve">ved Stokkemarke kulturhus </w:t>
            </w:r>
            <w:r>
              <w:t xml:space="preserve">med efterfølgende underholdning med Højrby spillemandslaug , </w:t>
            </w:r>
          </w:p>
          <w:p w14:paraId="3A19A3E1" w14:textId="21778626" w:rsidR="00996C2B" w:rsidRDefault="00BD5D02" w:rsidP="00996C2B">
            <w:r>
              <w:t>grill</w:t>
            </w:r>
            <w:r w:rsidR="00996C2B">
              <w:t xml:space="preserve">pølser og brød og vand. Herunder </w:t>
            </w:r>
            <w:r w:rsidR="00E6502E">
              <w:t xml:space="preserve">Forslag til </w:t>
            </w:r>
            <w:r w:rsidR="00996C2B">
              <w:t>Menighedsmøde samme da</w:t>
            </w:r>
            <w:r w:rsidR="00E6502E">
              <w:t>g</w:t>
            </w:r>
            <w:r w:rsidR="00996C2B">
              <w:t>.</w:t>
            </w:r>
          </w:p>
          <w:p w14:paraId="0162372D" w14:textId="77777777" w:rsidR="00BD5D02" w:rsidRDefault="00BD5D02" w:rsidP="00996C2B"/>
          <w:p w14:paraId="04B0B7DF" w14:textId="7EBA103B" w:rsidR="00996C2B" w:rsidRDefault="00996C2B" w:rsidP="00996C2B">
            <w:r>
              <w:t xml:space="preserve">Havnegudstjeneste den 19 juni kl. 14 </w:t>
            </w:r>
            <w:r w:rsidR="00BF3E17">
              <w:t>.</w:t>
            </w:r>
            <w:r>
              <w:t xml:space="preserve"> </w:t>
            </w:r>
            <w:r w:rsidR="00BF3E17">
              <w:t>E</w:t>
            </w:r>
            <w:r>
              <w:t xml:space="preserve">fterfølgende </w:t>
            </w:r>
            <w:r w:rsidR="00BD5D02">
              <w:t xml:space="preserve">socialtsamvær med  </w:t>
            </w:r>
            <w:r>
              <w:t>medbragt kaffe og kage</w:t>
            </w:r>
            <w:r w:rsidR="00BD5D02">
              <w:t>.</w:t>
            </w:r>
          </w:p>
          <w:p w14:paraId="430D913C" w14:textId="77777777" w:rsidR="00BD5D02" w:rsidRDefault="00BD5D02" w:rsidP="00996C2B"/>
          <w:p w14:paraId="0A8AA448" w14:textId="45A02D4E" w:rsidR="00996C2B" w:rsidRDefault="00996C2B" w:rsidP="00996C2B">
            <w:r>
              <w:t>Høst</w:t>
            </w:r>
            <w:r w:rsidR="0051394C">
              <w:t xml:space="preserve">gudstjeneste </w:t>
            </w:r>
            <w:r>
              <w:t xml:space="preserve"> den 18. september kl. 11 med efterfølgende underholdning forslag vedr Bandholm Husmandsorkester kl. 12.30-13.30</w:t>
            </w:r>
            <w:r w:rsidR="00BD5D02">
              <w:t>.</w:t>
            </w:r>
          </w:p>
          <w:p w14:paraId="05AFD58D" w14:textId="77777777" w:rsidR="00BD5D02" w:rsidRDefault="00BD5D02" w:rsidP="00996C2B"/>
          <w:p w14:paraId="03CD0F77" w14:textId="62C94681" w:rsidR="00996C2B" w:rsidRDefault="00996C2B" w:rsidP="00996C2B">
            <w:r>
              <w:t>forslag vedr. koncert i efteråret, dato</w:t>
            </w:r>
            <w:r w:rsidR="001B06C7">
              <w:t xml:space="preserve"> og indhold?</w:t>
            </w:r>
          </w:p>
          <w:p w14:paraId="190289AA" w14:textId="77777777" w:rsidR="00BD5D02" w:rsidRDefault="00BD5D02" w:rsidP="00996C2B"/>
          <w:p w14:paraId="6CD6E945" w14:textId="3194016A" w:rsidR="00996C2B" w:rsidRDefault="00996C2B" w:rsidP="00996C2B">
            <w:r>
              <w:t xml:space="preserve">5. Menighedsrådsmødet i august , sidste hånd på høringssvar vedr. sognet. </w:t>
            </w:r>
          </w:p>
          <w:p w14:paraId="36D6B092" w14:textId="77777777" w:rsidR="0034407D" w:rsidRDefault="0034407D" w:rsidP="00996C2B"/>
          <w:p w14:paraId="0BC0003E" w14:textId="0664ED4F" w:rsidR="00996C2B" w:rsidRDefault="000770F2" w:rsidP="00996C2B">
            <w:r>
              <w:t xml:space="preserve">6. Honorarer i Menighedsrådet 2022 , </w:t>
            </w:r>
            <w:r w:rsidR="0066779F">
              <w:t>f</w:t>
            </w:r>
            <w:r w:rsidR="0034407D">
              <w:t>ra Maribo Dompr</w:t>
            </w:r>
            <w:r w:rsidR="00BF3E17">
              <w:t xml:space="preserve">ovsti </w:t>
            </w:r>
          </w:p>
          <w:p w14:paraId="7DB1825B" w14:textId="77777777" w:rsidR="0034407D" w:rsidRDefault="0034407D" w:rsidP="00996C2B"/>
          <w:p w14:paraId="5FD60DE2" w14:textId="3ED9EACD" w:rsidR="00996C2B" w:rsidRDefault="000770F2" w:rsidP="00996C2B">
            <w:r>
              <w:t>7</w:t>
            </w:r>
            <w:r w:rsidR="00996C2B">
              <w:t>. eventuelt.</w:t>
            </w:r>
          </w:p>
          <w:p w14:paraId="0155AB4D" w14:textId="4E9961EB" w:rsidR="00996C2B" w:rsidRDefault="00996C2B" w:rsidP="00996C2B"/>
          <w:p w14:paraId="031E97CD" w14:textId="77777777" w:rsidR="00F77E6A" w:rsidRDefault="00F77E6A" w:rsidP="00996C2B">
            <w:r>
              <w:t>8.</w:t>
            </w:r>
            <w:r w:rsidR="00996C2B">
              <w:t>Næste menighedsrådsmøde den 1. juni 2022 kl. 10-12.</w:t>
            </w:r>
          </w:p>
          <w:p w14:paraId="6D4E5002" w14:textId="125C89C9" w:rsidR="00996C2B" w:rsidRDefault="00996C2B" w:rsidP="00996C2B">
            <w:r>
              <w:t xml:space="preserve"> På mødet deltager regnskabsfører Birte Fuglsang Johansen</w:t>
            </w:r>
            <w:r w:rsidR="00F77E6A">
              <w:t>.</w:t>
            </w:r>
          </w:p>
          <w:p w14:paraId="1C523072" w14:textId="2BBA9D3C" w:rsidR="00F77E6A" w:rsidRDefault="00F77E6A" w:rsidP="00996C2B">
            <w:r>
              <w:t>Mødet foregår i konfirmandstuen, Stokkemarke præstegård.</w:t>
            </w:r>
          </w:p>
          <w:p w14:paraId="31DF7C42" w14:textId="77777777" w:rsidR="00996C2B" w:rsidRDefault="00996C2B" w:rsidP="00996C2B"/>
          <w:p w14:paraId="65AEABB1" w14:textId="1EB93284" w:rsidR="00996C2B" w:rsidRDefault="00996C2B" w:rsidP="00996C2B">
            <w:r>
              <w:t>.</w:t>
            </w:r>
            <w:r w:rsidR="00F77E6A">
              <w:t>9.</w:t>
            </w:r>
            <w:r>
              <w:t xml:space="preserve"> lukket punkt</w:t>
            </w:r>
          </w:p>
          <w:p w14:paraId="0EAB1A24" w14:textId="4A7A80A0" w:rsidR="00997E2D" w:rsidRDefault="00997E2D"/>
          <w:p w14:paraId="58A5619A" w14:textId="18C759F9" w:rsidR="00BF3E17" w:rsidRDefault="00BF3E17"/>
          <w:p w14:paraId="04D0B341" w14:textId="557988F2" w:rsidR="00997E2D" w:rsidRDefault="00997E2D"/>
          <w:p w14:paraId="32879EEE" w14:textId="77777777" w:rsidR="00997E2D" w:rsidRDefault="00997E2D"/>
          <w:p w14:paraId="048D5986" w14:textId="77777777" w:rsidR="00216BB5" w:rsidRDefault="00216BB5"/>
          <w:p w14:paraId="3DB02B64" w14:textId="77777777" w:rsidR="00216BB5" w:rsidRDefault="00216BB5"/>
          <w:p w14:paraId="2A7D80A2" w14:textId="77777777" w:rsidR="00216BB5" w:rsidRDefault="00216BB5"/>
          <w:p w14:paraId="2BBC9082" w14:textId="77777777" w:rsidR="00216BB5" w:rsidRDefault="00216BB5"/>
          <w:p w14:paraId="7C0093E7" w14:textId="77777777" w:rsidR="00216BB5" w:rsidRDefault="00216BB5"/>
          <w:p w14:paraId="3D370C77" w14:textId="77777777" w:rsidR="00216BB5" w:rsidRDefault="00216BB5"/>
          <w:p w14:paraId="03E5FB57" w14:textId="77777777" w:rsidR="00023849" w:rsidRDefault="00F632EB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658DB85E" w14:textId="245A5FEA" w:rsidR="00023849" w:rsidRDefault="00F632EB">
            <w:r>
              <w:lastRenderedPageBreak/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  <w:r w:rsidR="007E534B">
              <w:t> </w:t>
            </w:r>
            <w:r w:rsidR="007E534B">
              <w:t> </w:t>
            </w:r>
            <w:r w:rsidR="007E534B">
              <w:t> </w:t>
            </w:r>
            <w:r w:rsidR="007E534B">
              <w:t> </w:t>
            </w:r>
            <w:r w:rsidR="007E534B">
              <w:t> </w:t>
            </w:r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20AA3129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DB66DA">
        <w:t xml:space="preserve">4. maj </w:t>
      </w:r>
      <w:r w:rsidR="003D1B4E">
        <w:t xml:space="preserve"> 2022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0893" w14:textId="77777777" w:rsidR="00CC71D0" w:rsidRDefault="00CC71D0">
      <w:r>
        <w:separator/>
      </w:r>
    </w:p>
  </w:endnote>
  <w:endnote w:type="continuationSeparator" w:id="0">
    <w:p w14:paraId="118BA60B" w14:textId="77777777" w:rsidR="00CC71D0" w:rsidRDefault="00C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1097" w14:textId="77777777" w:rsidR="00CC71D0" w:rsidRDefault="00CC71D0">
      <w:r>
        <w:separator/>
      </w:r>
    </w:p>
  </w:footnote>
  <w:footnote w:type="continuationSeparator" w:id="0">
    <w:p w14:paraId="4364463F" w14:textId="77777777" w:rsidR="00CC71D0" w:rsidRDefault="00CC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23849"/>
    <w:rsid w:val="0006001E"/>
    <w:rsid w:val="000770F2"/>
    <w:rsid w:val="00084636"/>
    <w:rsid w:val="000E23F7"/>
    <w:rsid w:val="00180DCB"/>
    <w:rsid w:val="001B06C7"/>
    <w:rsid w:val="001C0869"/>
    <w:rsid w:val="001E5E31"/>
    <w:rsid w:val="00216BB5"/>
    <w:rsid w:val="00223FCF"/>
    <w:rsid w:val="002A034C"/>
    <w:rsid w:val="002A6A64"/>
    <w:rsid w:val="002F6F86"/>
    <w:rsid w:val="003167E8"/>
    <w:rsid w:val="0034407D"/>
    <w:rsid w:val="00346FA5"/>
    <w:rsid w:val="0038266E"/>
    <w:rsid w:val="003D1B4E"/>
    <w:rsid w:val="003D580E"/>
    <w:rsid w:val="0044444A"/>
    <w:rsid w:val="00505519"/>
    <w:rsid w:val="0051394C"/>
    <w:rsid w:val="005410A6"/>
    <w:rsid w:val="005636A1"/>
    <w:rsid w:val="00575AAD"/>
    <w:rsid w:val="0058594C"/>
    <w:rsid w:val="005A313D"/>
    <w:rsid w:val="005A514D"/>
    <w:rsid w:val="005C3A8E"/>
    <w:rsid w:val="0066480F"/>
    <w:rsid w:val="0066779F"/>
    <w:rsid w:val="0067098C"/>
    <w:rsid w:val="00672774"/>
    <w:rsid w:val="00690D81"/>
    <w:rsid w:val="006A5923"/>
    <w:rsid w:val="0070095B"/>
    <w:rsid w:val="00752347"/>
    <w:rsid w:val="007661BE"/>
    <w:rsid w:val="00771399"/>
    <w:rsid w:val="00793D48"/>
    <w:rsid w:val="007A7E1B"/>
    <w:rsid w:val="007E1D77"/>
    <w:rsid w:val="007E534B"/>
    <w:rsid w:val="007E6262"/>
    <w:rsid w:val="00816BDE"/>
    <w:rsid w:val="00850166"/>
    <w:rsid w:val="008654B8"/>
    <w:rsid w:val="008832D7"/>
    <w:rsid w:val="009623D6"/>
    <w:rsid w:val="0099161A"/>
    <w:rsid w:val="00996C2B"/>
    <w:rsid w:val="00997A7E"/>
    <w:rsid w:val="00997E2D"/>
    <w:rsid w:val="009B4D32"/>
    <w:rsid w:val="009B66B8"/>
    <w:rsid w:val="009C6DFB"/>
    <w:rsid w:val="009F3549"/>
    <w:rsid w:val="009F7879"/>
    <w:rsid w:val="00A44988"/>
    <w:rsid w:val="00AA5D8E"/>
    <w:rsid w:val="00AC46D1"/>
    <w:rsid w:val="00B22D2C"/>
    <w:rsid w:val="00B85C0A"/>
    <w:rsid w:val="00BD4C14"/>
    <w:rsid w:val="00BD5D02"/>
    <w:rsid w:val="00BD7C63"/>
    <w:rsid w:val="00BF3E17"/>
    <w:rsid w:val="00CB7CD8"/>
    <w:rsid w:val="00CC288E"/>
    <w:rsid w:val="00CC6FF5"/>
    <w:rsid w:val="00CC71D0"/>
    <w:rsid w:val="00D00BA7"/>
    <w:rsid w:val="00D270B2"/>
    <w:rsid w:val="00D33AFB"/>
    <w:rsid w:val="00D42D35"/>
    <w:rsid w:val="00D702F6"/>
    <w:rsid w:val="00DB1CF3"/>
    <w:rsid w:val="00DB66DA"/>
    <w:rsid w:val="00DF15CE"/>
    <w:rsid w:val="00E01981"/>
    <w:rsid w:val="00E04F91"/>
    <w:rsid w:val="00E108F3"/>
    <w:rsid w:val="00E43AAA"/>
    <w:rsid w:val="00E6502E"/>
    <w:rsid w:val="00E65CBB"/>
    <w:rsid w:val="00E6631C"/>
    <w:rsid w:val="00F06245"/>
    <w:rsid w:val="00F10142"/>
    <w:rsid w:val="00F42EBB"/>
    <w:rsid w:val="00F5245C"/>
    <w:rsid w:val="00F632EB"/>
    <w:rsid w:val="00F70884"/>
    <w:rsid w:val="00F77E6A"/>
    <w:rsid w:val="00FA49D1"/>
    <w:rsid w:val="00FB5A7B"/>
    <w:rsid w:val="00FD6CE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19</cp:revision>
  <dcterms:created xsi:type="dcterms:W3CDTF">2022-04-26T08:23:00Z</dcterms:created>
  <dcterms:modified xsi:type="dcterms:W3CDTF">2022-04-27T18:19:00Z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