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8E621D" w:rsidRPr="00290A1A" w:rsidRDefault="008E1C0E">
      <w:pPr>
        <w:rPr>
          <w:b/>
          <w:sz w:val="28"/>
        </w:rPr>
      </w:pPr>
      <w:r w:rsidRPr="00290A1A">
        <w:rPr>
          <w:b/>
          <w:sz w:val="28"/>
        </w:rPr>
        <w:t>Prædiken ved indvielse af folkeskoven</w:t>
      </w:r>
    </w:p>
    <w:p w14:paraId="00000002" w14:textId="77777777" w:rsidR="008E621D" w:rsidRDefault="008E621D"/>
    <w:p w14:paraId="0000000E" w14:textId="77777777" w:rsidR="008E621D" w:rsidRDefault="008E621D">
      <w:pPr>
        <w:ind w:right="-615"/>
        <w:rPr>
          <w:rFonts w:ascii="Times New Roman" w:eastAsia="Times New Roman" w:hAnsi="Times New Roman" w:cs="Times New Roman"/>
          <w:sz w:val="28"/>
          <w:szCs w:val="28"/>
        </w:rPr>
      </w:pPr>
    </w:p>
    <w:p w14:paraId="0000000F" w14:textId="77777777" w:rsidR="008E621D" w:rsidRDefault="008E1C0E">
      <w:pPr>
        <w:ind w:right="-615"/>
        <w:rPr>
          <w:rFonts w:ascii="Times New Roman" w:eastAsia="Times New Roman" w:hAnsi="Times New Roman" w:cs="Times New Roman"/>
          <w:b/>
          <w:sz w:val="28"/>
          <w:szCs w:val="28"/>
        </w:rPr>
      </w:pPr>
      <w:r>
        <w:rPr>
          <w:rFonts w:ascii="Times New Roman" w:eastAsia="Times New Roman" w:hAnsi="Times New Roman" w:cs="Times New Roman"/>
          <w:b/>
          <w:sz w:val="28"/>
          <w:szCs w:val="28"/>
        </w:rPr>
        <w:t>Velkomst og afsløring</w:t>
      </w:r>
    </w:p>
    <w:p w14:paraId="00000010" w14:textId="77777777" w:rsidR="008E621D" w:rsidRDefault="008E1C0E">
      <w:pPr>
        <w:ind w:right="-615"/>
        <w:rPr>
          <w:rFonts w:ascii="Times New Roman" w:eastAsia="Times New Roman" w:hAnsi="Times New Roman" w:cs="Times New Roman"/>
          <w:sz w:val="28"/>
          <w:szCs w:val="28"/>
        </w:rPr>
      </w:pPr>
      <w:r>
        <w:rPr>
          <w:rFonts w:ascii="Times New Roman" w:eastAsia="Times New Roman" w:hAnsi="Times New Roman" w:cs="Times New Roman"/>
          <w:sz w:val="28"/>
          <w:szCs w:val="28"/>
        </w:rPr>
        <w:t>Bibelen starter i haven, Edens have, hvor Adam og Eva får alt givet og bare skal leve ubekymret af de frugter, de kan plukke af træerne. M</w:t>
      </w:r>
      <w:r>
        <w:rPr>
          <w:rFonts w:ascii="Times New Roman" w:eastAsia="Times New Roman" w:hAnsi="Times New Roman" w:cs="Times New Roman"/>
          <w:sz w:val="28"/>
          <w:szCs w:val="28"/>
        </w:rPr>
        <w:t>en Adam og Eva kunne ikke nøjes med at tage imod. De ville også gerne tænke selv og handle selv. Og de blev derfor smidt ud af haven og fandt sig et sted at bo og dyrke jorden. Der fik de to sønner. Den ene, Kain, der slog den anden, Abel, ihjel og selv bl</w:t>
      </w:r>
      <w:r>
        <w:rPr>
          <w:rFonts w:ascii="Times New Roman" w:eastAsia="Times New Roman" w:hAnsi="Times New Roman" w:cs="Times New Roman"/>
          <w:sz w:val="28"/>
          <w:szCs w:val="28"/>
        </w:rPr>
        <w:t>ev drevet på flugt. Det eneste vi ved er, at Kain som det første grundlagde en by, og på den måde så bliver Abel billedet på landmanden og den jord, hvis afgrøder vi lever af, mens Kain bliver billedet på byboen og det samfund, som vi hele tiden stræber im</w:t>
      </w:r>
      <w:r>
        <w:rPr>
          <w:rFonts w:ascii="Times New Roman" w:eastAsia="Times New Roman" w:hAnsi="Times New Roman" w:cs="Times New Roman"/>
          <w:sz w:val="28"/>
          <w:szCs w:val="28"/>
        </w:rPr>
        <w:t>od at skabe. Bibelen fortæller om det at slå rødder, bygge byer, blive fordrevet, være på flugt og vandring og finde nye rødder, hele tiden på vej, mens vi søger hinandens selskab men også skaber splid imellem h</w:t>
      </w:r>
      <w:bookmarkStart w:id="0" w:name="_GoBack"/>
      <w:bookmarkEnd w:id="0"/>
      <w:r>
        <w:rPr>
          <w:rFonts w:ascii="Times New Roman" w:eastAsia="Times New Roman" w:hAnsi="Times New Roman" w:cs="Times New Roman"/>
          <w:sz w:val="28"/>
          <w:szCs w:val="28"/>
        </w:rPr>
        <w:t>inanden. Den handler om vores forhold til ska</w:t>
      </w:r>
      <w:r>
        <w:rPr>
          <w:rFonts w:ascii="Times New Roman" w:eastAsia="Times New Roman" w:hAnsi="Times New Roman" w:cs="Times New Roman"/>
          <w:sz w:val="28"/>
          <w:szCs w:val="28"/>
        </w:rPr>
        <w:t>berværket, jorden, landet og alle de levende væsner, som vi deler den med, og så vores eget samfund, livet i byen. Den sidste fortælling i bibelen ender med at Gud bliver alt i alle, og billedet på denne samhørighed er netop en by. Det himmelske Jerusalem,</w:t>
      </w:r>
      <w:r>
        <w:rPr>
          <w:rFonts w:ascii="Times New Roman" w:eastAsia="Times New Roman" w:hAnsi="Times New Roman" w:cs="Times New Roman"/>
          <w:sz w:val="28"/>
          <w:szCs w:val="28"/>
        </w:rPr>
        <w:t xml:space="preserve"> hvor alt det, vi har kæmpet med og kæmpet for, bliver forsonet. </w:t>
      </w:r>
    </w:p>
    <w:p w14:paraId="00000011" w14:textId="77777777" w:rsidR="008E621D" w:rsidRDefault="008E621D">
      <w:pPr>
        <w:ind w:right="-615"/>
        <w:rPr>
          <w:rFonts w:ascii="Times New Roman" w:eastAsia="Times New Roman" w:hAnsi="Times New Roman" w:cs="Times New Roman"/>
          <w:sz w:val="28"/>
          <w:szCs w:val="28"/>
        </w:rPr>
      </w:pPr>
    </w:p>
    <w:p w14:paraId="00000017" w14:textId="4E4BE3AC" w:rsidR="008E621D" w:rsidRDefault="008E1C0E" w:rsidP="00290A1A">
      <w:pPr>
        <w:ind w:right="-615"/>
        <w:rPr>
          <w:rFonts w:ascii="Times New Roman" w:eastAsia="Times New Roman" w:hAnsi="Times New Roman" w:cs="Times New Roman"/>
          <w:sz w:val="28"/>
          <w:szCs w:val="28"/>
        </w:rPr>
      </w:pPr>
      <w:r>
        <w:rPr>
          <w:rFonts w:ascii="Times New Roman" w:eastAsia="Times New Roman" w:hAnsi="Times New Roman" w:cs="Times New Roman"/>
          <w:sz w:val="28"/>
          <w:szCs w:val="28"/>
        </w:rPr>
        <w:t>Her i Sneptrup kender vi alt til marker og skov og land, men også til byen og dens blodårer, nemlig motorvejen, som kan høres her i baggrunden og som denne skov står som en slags protest el</w:t>
      </w:r>
      <w:r>
        <w:rPr>
          <w:rFonts w:ascii="Times New Roman" w:eastAsia="Times New Roman" w:hAnsi="Times New Roman" w:cs="Times New Roman"/>
          <w:sz w:val="28"/>
          <w:szCs w:val="28"/>
        </w:rPr>
        <w:t>ler kommentar til. I dag skal vi byde velkommen til fire nye figurer her i skoven, der ikke kunne være bedre valgt end netop disse</w:t>
      </w:r>
      <w:r w:rsidR="00290A1A">
        <w:rPr>
          <w:rFonts w:ascii="Times New Roman" w:eastAsia="Times New Roman" w:hAnsi="Times New Roman" w:cs="Times New Roman"/>
          <w:sz w:val="28"/>
          <w:szCs w:val="28"/>
        </w:rPr>
        <w:t>, nemlig Adam, Eva, Kain og Abel</w:t>
      </w:r>
      <w:r>
        <w:rPr>
          <w:rFonts w:ascii="Times New Roman" w:eastAsia="Times New Roman" w:hAnsi="Times New Roman" w:cs="Times New Roman"/>
          <w:sz w:val="28"/>
          <w:szCs w:val="28"/>
        </w:rPr>
        <w:t xml:space="preserve">.  </w:t>
      </w:r>
    </w:p>
    <w:p w14:paraId="506A2E7A" w14:textId="77777777" w:rsidR="00290A1A" w:rsidRDefault="00290A1A" w:rsidP="00290A1A">
      <w:pPr>
        <w:ind w:right="-615"/>
        <w:rPr>
          <w:rFonts w:ascii="Times New Roman" w:eastAsia="Times New Roman" w:hAnsi="Times New Roman" w:cs="Times New Roman"/>
          <w:sz w:val="28"/>
          <w:szCs w:val="28"/>
        </w:rPr>
      </w:pPr>
    </w:p>
    <w:p w14:paraId="00000018" w14:textId="77777777" w:rsidR="008E621D" w:rsidRDefault="008E1C0E">
      <w:pPr>
        <w:ind w:right="-615"/>
        <w:rPr>
          <w:rFonts w:ascii="Times New Roman" w:eastAsia="Times New Roman" w:hAnsi="Times New Roman" w:cs="Times New Roman"/>
          <w:sz w:val="28"/>
          <w:szCs w:val="28"/>
        </w:rPr>
      </w:pPr>
      <w:r>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ekstlæsning</w:t>
      </w:r>
      <w:r>
        <w:rPr>
          <w:rFonts w:ascii="Times New Roman" w:eastAsia="Times New Roman" w:hAnsi="Times New Roman" w:cs="Times New Roman"/>
          <w:sz w:val="28"/>
          <w:szCs w:val="28"/>
        </w:rPr>
        <w:t>:</w:t>
      </w:r>
    </w:p>
    <w:p w14:paraId="00000019" w14:textId="77777777" w:rsidR="008E621D" w:rsidRDefault="008E1C0E">
      <w:pPr>
        <w:ind w:right="-615"/>
        <w:rPr>
          <w:rFonts w:ascii="Times New Roman" w:eastAsia="Times New Roman" w:hAnsi="Times New Roman" w:cs="Times New Roman"/>
          <w:sz w:val="28"/>
          <w:szCs w:val="28"/>
        </w:rPr>
      </w:pPr>
      <w:r>
        <w:rPr>
          <w:rFonts w:ascii="Times New Roman" w:eastAsia="Times New Roman" w:hAnsi="Times New Roman" w:cs="Times New Roman"/>
          <w:sz w:val="28"/>
          <w:szCs w:val="28"/>
        </w:rPr>
        <w:t>1. Mosebog 2,1-9</w:t>
      </w:r>
    </w:p>
    <w:p w14:paraId="0000001A" w14:textId="77777777" w:rsidR="008E621D" w:rsidRDefault="008E1C0E">
      <w:pPr>
        <w:ind w:right="-615"/>
        <w:rPr>
          <w:rFonts w:ascii="Times New Roman" w:eastAsia="Times New Roman" w:hAnsi="Times New Roman" w:cs="Times New Roman"/>
          <w:sz w:val="27"/>
          <w:szCs w:val="27"/>
        </w:rPr>
      </w:pPr>
      <w:r>
        <w:rPr>
          <w:rFonts w:ascii="Times New Roman" w:eastAsia="Times New Roman" w:hAnsi="Times New Roman" w:cs="Times New Roman"/>
          <w:sz w:val="27"/>
          <w:szCs w:val="27"/>
        </w:rPr>
        <w:t>Dengang Gud Herren skabte jord og himmel,  var der endnu ingen buske på jorden, og ingen planter var spiret frem, for Gud Herren havde ikke ladet det regne på jo</w:t>
      </w:r>
      <w:r>
        <w:rPr>
          <w:rFonts w:ascii="Times New Roman" w:eastAsia="Times New Roman" w:hAnsi="Times New Roman" w:cs="Times New Roman"/>
          <w:sz w:val="27"/>
          <w:szCs w:val="27"/>
        </w:rPr>
        <w:t>rden, og der var ingen mennesker til at dyrke agerjorden,  men en kilde brød frem af jorden og vandede hele agerjorden.  Da formede Gud Herren mennesket af jord og blæste livsånde i hans næsebor, så mennesket blev et levende væsen.</w:t>
      </w:r>
    </w:p>
    <w:p w14:paraId="0000001B" w14:textId="77777777" w:rsidR="008E621D" w:rsidRDefault="008E1C0E">
      <w:pPr>
        <w:spacing w:after="360"/>
        <w:rPr>
          <w:rFonts w:ascii="Times New Roman" w:eastAsia="Times New Roman" w:hAnsi="Times New Roman" w:cs="Times New Roman"/>
          <w:sz w:val="27"/>
          <w:szCs w:val="27"/>
        </w:rPr>
      </w:pPr>
      <w:r>
        <w:rPr>
          <w:rFonts w:ascii="Times New Roman" w:eastAsia="Times New Roman" w:hAnsi="Times New Roman" w:cs="Times New Roman"/>
          <w:sz w:val="27"/>
          <w:szCs w:val="27"/>
        </w:rPr>
        <w:t>Gud Herren plantede en h</w:t>
      </w:r>
      <w:r>
        <w:rPr>
          <w:rFonts w:ascii="Times New Roman" w:eastAsia="Times New Roman" w:hAnsi="Times New Roman" w:cs="Times New Roman"/>
          <w:sz w:val="27"/>
          <w:szCs w:val="27"/>
        </w:rPr>
        <w:t>ave i Eden ude mod øst, og der satte han det menneske, han havde formet.  Gud Herren lod alle slags træer, der var dejlige at se på og gode at spise af, vokse frem af jorden, også livets træ midt i haven og træet til kundskab om godt og ondt. I Eden udspra</w:t>
      </w:r>
      <w:r>
        <w:rPr>
          <w:rFonts w:ascii="Times New Roman" w:eastAsia="Times New Roman" w:hAnsi="Times New Roman" w:cs="Times New Roman"/>
          <w:sz w:val="27"/>
          <w:szCs w:val="27"/>
        </w:rPr>
        <w:t>ng en flod, der vandede haven.  Gud Herren tog mennesket og satte ham i Edens have, for at han skulle dyrke og vogte den.</w:t>
      </w:r>
    </w:p>
    <w:p w14:paraId="0000001C" w14:textId="77777777" w:rsidR="008E621D" w:rsidRPr="00290A1A" w:rsidRDefault="008E1C0E">
      <w:pPr>
        <w:spacing w:after="360"/>
        <w:rPr>
          <w:rFonts w:ascii="Times New Roman" w:eastAsia="Times New Roman" w:hAnsi="Times New Roman" w:cs="Times New Roman"/>
          <w:b/>
          <w:sz w:val="27"/>
          <w:szCs w:val="27"/>
        </w:rPr>
      </w:pPr>
      <w:r w:rsidRPr="00290A1A">
        <w:rPr>
          <w:rFonts w:ascii="Times New Roman" w:eastAsia="Times New Roman" w:hAnsi="Times New Roman" w:cs="Times New Roman"/>
          <w:b/>
          <w:sz w:val="27"/>
          <w:szCs w:val="27"/>
        </w:rPr>
        <w:lastRenderedPageBreak/>
        <w:t>Johs. Åbenbaring 21, 1-7</w:t>
      </w:r>
    </w:p>
    <w:p w14:paraId="0000001D" w14:textId="77777777" w:rsidR="008E621D" w:rsidRDefault="008E1C0E">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Og jeg så en ny himmel og en ny jord. For den første himmel og den første jord forsvandt, og havet findes ikke mere.  Og den hellige by, det ny Jerusalem, så jeg komme ned fra himlen fra Gud, rede som en brud, der er smykket for sin brudgom.  Og jeg hørte </w:t>
      </w:r>
      <w:r>
        <w:rPr>
          <w:rFonts w:ascii="Times New Roman" w:eastAsia="Times New Roman" w:hAnsi="Times New Roman" w:cs="Times New Roman"/>
          <w:sz w:val="27"/>
          <w:szCs w:val="27"/>
        </w:rPr>
        <w:t>en høj røst fra tronen sige:</w:t>
      </w:r>
    </w:p>
    <w:p w14:paraId="0000001E" w14:textId="77777777" w:rsidR="008E621D" w:rsidRDefault="008E1C0E">
      <w:pPr>
        <w:spacing w:line="360" w:lineRule="auto"/>
        <w:ind w:left="760"/>
        <w:rPr>
          <w:rFonts w:ascii="Times New Roman" w:eastAsia="Times New Roman" w:hAnsi="Times New Roman" w:cs="Times New Roman"/>
          <w:sz w:val="27"/>
          <w:szCs w:val="27"/>
        </w:rPr>
      </w:pPr>
      <w:r>
        <w:rPr>
          <w:rFonts w:ascii="Times New Roman" w:eastAsia="Times New Roman" w:hAnsi="Times New Roman" w:cs="Times New Roman"/>
          <w:sz w:val="27"/>
          <w:szCs w:val="27"/>
        </w:rPr>
        <w:t>Nu er Guds bolig hos menneskene,</w:t>
      </w:r>
    </w:p>
    <w:p w14:paraId="0000001F" w14:textId="77777777" w:rsidR="008E621D" w:rsidRDefault="008E1C0E">
      <w:pPr>
        <w:spacing w:line="360" w:lineRule="auto"/>
        <w:ind w:left="760"/>
        <w:rPr>
          <w:rFonts w:ascii="Times New Roman" w:eastAsia="Times New Roman" w:hAnsi="Times New Roman" w:cs="Times New Roman"/>
          <w:sz w:val="27"/>
          <w:szCs w:val="27"/>
        </w:rPr>
      </w:pPr>
      <w:r>
        <w:rPr>
          <w:rFonts w:ascii="Times New Roman" w:eastAsia="Times New Roman" w:hAnsi="Times New Roman" w:cs="Times New Roman"/>
          <w:sz w:val="27"/>
          <w:szCs w:val="27"/>
        </w:rPr>
        <w:t>han vil bo hos dem,</w:t>
      </w:r>
    </w:p>
    <w:p w14:paraId="00000020" w14:textId="77777777" w:rsidR="008E621D" w:rsidRDefault="008E1C0E">
      <w:pPr>
        <w:spacing w:line="360" w:lineRule="auto"/>
        <w:ind w:left="760"/>
        <w:rPr>
          <w:rFonts w:ascii="Times New Roman" w:eastAsia="Times New Roman" w:hAnsi="Times New Roman" w:cs="Times New Roman"/>
          <w:sz w:val="27"/>
          <w:szCs w:val="27"/>
        </w:rPr>
      </w:pPr>
      <w:r>
        <w:rPr>
          <w:rFonts w:ascii="Times New Roman" w:eastAsia="Times New Roman" w:hAnsi="Times New Roman" w:cs="Times New Roman"/>
          <w:sz w:val="27"/>
          <w:szCs w:val="27"/>
        </w:rPr>
        <w:t>og de skal være hans folk,</w:t>
      </w:r>
    </w:p>
    <w:p w14:paraId="00000021" w14:textId="77777777" w:rsidR="008E621D" w:rsidRDefault="008E1C0E">
      <w:pPr>
        <w:spacing w:line="360" w:lineRule="auto"/>
        <w:ind w:left="760"/>
        <w:rPr>
          <w:rFonts w:ascii="Times New Roman" w:eastAsia="Times New Roman" w:hAnsi="Times New Roman" w:cs="Times New Roman"/>
          <w:sz w:val="27"/>
          <w:szCs w:val="27"/>
        </w:rPr>
      </w:pPr>
      <w:r>
        <w:rPr>
          <w:rFonts w:ascii="Times New Roman" w:eastAsia="Times New Roman" w:hAnsi="Times New Roman" w:cs="Times New Roman"/>
          <w:sz w:val="27"/>
          <w:szCs w:val="27"/>
        </w:rPr>
        <w:t>og Gud vil selv være hos dem.</w:t>
      </w:r>
    </w:p>
    <w:p w14:paraId="00000022" w14:textId="77777777" w:rsidR="008E621D" w:rsidRDefault="008E1C0E">
      <w:pPr>
        <w:spacing w:line="360" w:lineRule="auto"/>
        <w:ind w:left="76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Han vil tørre hver tåre af deres øjne,</w:t>
      </w:r>
    </w:p>
    <w:p w14:paraId="00000023" w14:textId="77777777" w:rsidR="008E621D" w:rsidRDefault="008E1C0E">
      <w:pPr>
        <w:spacing w:line="360" w:lineRule="auto"/>
        <w:ind w:left="760"/>
        <w:rPr>
          <w:rFonts w:ascii="Times New Roman" w:eastAsia="Times New Roman" w:hAnsi="Times New Roman" w:cs="Times New Roman"/>
          <w:sz w:val="27"/>
          <w:szCs w:val="27"/>
        </w:rPr>
      </w:pPr>
      <w:r>
        <w:rPr>
          <w:rFonts w:ascii="Times New Roman" w:eastAsia="Times New Roman" w:hAnsi="Times New Roman" w:cs="Times New Roman"/>
          <w:sz w:val="27"/>
          <w:szCs w:val="27"/>
        </w:rPr>
        <w:t>og døden skal ikke være mere,</w:t>
      </w:r>
    </w:p>
    <w:p w14:paraId="00000024" w14:textId="77777777" w:rsidR="008E621D" w:rsidRDefault="008E1C0E">
      <w:pPr>
        <w:spacing w:line="360" w:lineRule="auto"/>
        <w:ind w:left="760"/>
        <w:rPr>
          <w:rFonts w:ascii="Times New Roman" w:eastAsia="Times New Roman" w:hAnsi="Times New Roman" w:cs="Times New Roman"/>
          <w:sz w:val="27"/>
          <w:szCs w:val="27"/>
        </w:rPr>
      </w:pPr>
      <w:r>
        <w:rPr>
          <w:rFonts w:ascii="Times New Roman" w:eastAsia="Times New Roman" w:hAnsi="Times New Roman" w:cs="Times New Roman"/>
          <w:sz w:val="27"/>
          <w:szCs w:val="27"/>
        </w:rPr>
        <w:t>ej heller sorg, ej heller skrig, ej heller pine skal være mere.</w:t>
      </w:r>
    </w:p>
    <w:p w14:paraId="00000025" w14:textId="77777777" w:rsidR="008E621D" w:rsidRDefault="008E1C0E">
      <w:pPr>
        <w:spacing w:line="360" w:lineRule="auto"/>
        <w:ind w:left="760"/>
        <w:rPr>
          <w:rFonts w:ascii="Times New Roman" w:eastAsia="Times New Roman" w:hAnsi="Times New Roman" w:cs="Times New Roman"/>
          <w:sz w:val="27"/>
          <w:szCs w:val="27"/>
        </w:rPr>
      </w:pPr>
      <w:r>
        <w:rPr>
          <w:rFonts w:ascii="Times New Roman" w:eastAsia="Times New Roman" w:hAnsi="Times New Roman" w:cs="Times New Roman"/>
          <w:sz w:val="27"/>
          <w:szCs w:val="27"/>
        </w:rPr>
        <w:t>Thi det, der var før, er forsvundet.</w:t>
      </w:r>
    </w:p>
    <w:p w14:paraId="00000026" w14:textId="77777777" w:rsidR="008E621D" w:rsidRDefault="008E1C0E">
      <w:pPr>
        <w:spacing w:after="36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Og han, der sidder på tronen, sagde: »Se, jeg gør alting nyt!« »Det er sket. Jeg er Alfa og Omega, begyndelsen og enden. Den, der tørster, vil jeg give af</w:t>
      </w:r>
      <w:r>
        <w:rPr>
          <w:rFonts w:ascii="Times New Roman" w:eastAsia="Times New Roman" w:hAnsi="Times New Roman" w:cs="Times New Roman"/>
          <w:sz w:val="27"/>
          <w:szCs w:val="27"/>
        </w:rPr>
        <w:t xml:space="preserve"> kilden med livets vand for intet.</w:t>
      </w:r>
    </w:p>
    <w:p w14:paraId="00000027" w14:textId="77777777" w:rsidR="008E621D" w:rsidRDefault="008E621D">
      <w:pPr>
        <w:spacing w:after="360"/>
        <w:rPr>
          <w:rFonts w:ascii="Times New Roman" w:eastAsia="Times New Roman" w:hAnsi="Times New Roman" w:cs="Times New Roman"/>
          <w:sz w:val="27"/>
          <w:szCs w:val="27"/>
          <w:shd w:val="clear" w:color="auto" w:fill="EEEEEE"/>
        </w:rPr>
      </w:pPr>
    </w:p>
    <w:p w14:paraId="00000028" w14:textId="77777777" w:rsidR="008E621D" w:rsidRPr="00290A1A" w:rsidRDefault="008E1C0E">
      <w:pPr>
        <w:ind w:right="-615"/>
        <w:rPr>
          <w:rFonts w:ascii="Times New Roman" w:eastAsia="Times New Roman" w:hAnsi="Times New Roman" w:cs="Times New Roman"/>
          <w:b/>
          <w:sz w:val="28"/>
          <w:szCs w:val="28"/>
        </w:rPr>
      </w:pPr>
      <w:r w:rsidRPr="00290A1A">
        <w:rPr>
          <w:rFonts w:ascii="Times New Roman" w:eastAsia="Times New Roman" w:hAnsi="Times New Roman" w:cs="Times New Roman"/>
          <w:b/>
          <w:sz w:val="28"/>
          <w:szCs w:val="28"/>
        </w:rPr>
        <w:t>Prædiken</w:t>
      </w:r>
    </w:p>
    <w:p w14:paraId="00000029" w14:textId="77777777" w:rsidR="008E621D" w:rsidRDefault="008E1C0E">
      <w:pPr>
        <w:ind w:right="-615"/>
        <w:rPr>
          <w:rFonts w:ascii="Times New Roman" w:eastAsia="Times New Roman" w:hAnsi="Times New Roman" w:cs="Times New Roman"/>
          <w:sz w:val="28"/>
          <w:szCs w:val="28"/>
        </w:rPr>
      </w:pPr>
      <w:r>
        <w:rPr>
          <w:rFonts w:ascii="Times New Roman" w:eastAsia="Times New Roman" w:hAnsi="Times New Roman" w:cs="Times New Roman"/>
          <w:sz w:val="28"/>
          <w:szCs w:val="28"/>
        </w:rPr>
        <w:t>En mand og en kvinde drog ud i verden for at finde sig et sted at kalde sig deres egen. Landskabet strakte sig så langt øjet rakte og ingen steder var der andre mennesker at se. Til sidst fandt de et godt sted a</w:t>
      </w:r>
      <w:r>
        <w:rPr>
          <w:rFonts w:ascii="Times New Roman" w:eastAsia="Times New Roman" w:hAnsi="Times New Roman" w:cs="Times New Roman"/>
          <w:sz w:val="28"/>
          <w:szCs w:val="28"/>
        </w:rPr>
        <w:t xml:space="preserve">t slå sig ned. “Se, hvor smukt og helt aldeles fantastisk her er”, sagde de til hinanden. “Hvor er vi heldige, at vi har hinanden og disse smukke omgivelser at boltre os i”, tænkte de. </w:t>
      </w:r>
    </w:p>
    <w:p w14:paraId="0000002A" w14:textId="77777777" w:rsidR="008E621D" w:rsidRDefault="008E1C0E">
      <w:pPr>
        <w:ind w:right="-615"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Jorden viste sig at være frodig, og inden længe havde de skabt en blom</w:t>
      </w:r>
      <w:r>
        <w:rPr>
          <w:rFonts w:ascii="Times New Roman" w:eastAsia="Times New Roman" w:hAnsi="Times New Roman" w:cs="Times New Roman"/>
          <w:sz w:val="28"/>
          <w:szCs w:val="28"/>
        </w:rPr>
        <w:t>strende have og en frugtbar gård med et hegn omkring til at beskytte sig mod de vilde dyr. Som årene gik, de fik børn og deres børn fik børn, voksede deres sted, det bredte sig ud over stadig større områder. Skove blev fældet. Miner blev gravet. Huse og ve</w:t>
      </w:r>
      <w:r>
        <w:rPr>
          <w:rFonts w:ascii="Times New Roman" w:eastAsia="Times New Roman" w:hAnsi="Times New Roman" w:cs="Times New Roman"/>
          <w:sz w:val="28"/>
          <w:szCs w:val="28"/>
        </w:rPr>
        <w:t xml:space="preserve">je blev bygget. Og intet var længere som dengang de første to mennesker slog lejr og besluttede sig for, at her ville de bo. Her hørte de til. </w:t>
      </w:r>
    </w:p>
    <w:p w14:paraId="0000002B" w14:textId="77777777" w:rsidR="008E621D" w:rsidRDefault="008E1C0E">
      <w:pPr>
        <w:ind w:right="-615"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Alt omkring dem var blevet omformet, taget i anvendelse, udnyttet. Alt havde en nyttig funktion. Ingen tænkte læ</w:t>
      </w:r>
      <w:r>
        <w:rPr>
          <w:rFonts w:ascii="Times New Roman" w:eastAsia="Times New Roman" w:hAnsi="Times New Roman" w:cs="Times New Roman"/>
          <w:sz w:val="28"/>
          <w:szCs w:val="28"/>
        </w:rPr>
        <w:t xml:space="preserve">ngere over, at hegnet for længst var fjernet. De dage, hvor man stadig kunne frygte for de vilde dyr, eller at harmløse infektioner skulle betyde enden på ens liv, var nemlig for længst forbi. Aldrig havde noget </w:t>
      </w:r>
      <w:r>
        <w:rPr>
          <w:rFonts w:ascii="Times New Roman" w:eastAsia="Times New Roman" w:hAnsi="Times New Roman" w:cs="Times New Roman"/>
          <w:sz w:val="28"/>
          <w:szCs w:val="28"/>
        </w:rPr>
        <w:lastRenderedPageBreak/>
        <w:t>menneske levet så trygt og godt, så længe og</w:t>
      </w:r>
      <w:r>
        <w:rPr>
          <w:rFonts w:ascii="Times New Roman" w:eastAsia="Times New Roman" w:hAnsi="Times New Roman" w:cs="Times New Roman"/>
          <w:sz w:val="28"/>
          <w:szCs w:val="28"/>
        </w:rPr>
        <w:t xml:space="preserve"> så rigt. De kunne med stolthed sige: “Se, hvad vi har udrettet! Se, hvor meget vi kan! Se, alt det, der hører os til!” </w:t>
      </w:r>
    </w:p>
    <w:p w14:paraId="0000002C" w14:textId="77777777" w:rsidR="008E621D" w:rsidRDefault="008E1C0E">
      <w:pPr>
        <w:ind w:right="-615"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Men naturligvis var det ikke sådan, at alting var godt her. For mens de med rette kunne sige: “Se alt det, vi har udrettet”, så var det</w:t>
      </w:r>
      <w:r>
        <w:rPr>
          <w:rFonts w:ascii="Times New Roman" w:eastAsia="Times New Roman" w:hAnsi="Times New Roman" w:cs="Times New Roman"/>
          <w:sz w:val="28"/>
          <w:szCs w:val="28"/>
        </w:rPr>
        <w:t xml:space="preserve"> i virkeligheden svært for den enkelte at pege på, hvad de midt al denne herlighed præcis havde skabt. De var jo så mange om det, og hver især havde de blot en lille andel i det. Huset de boede i, havde andre bygget. Tøjet, de gik i, havde andre syet. Made</w:t>
      </w:r>
      <w:r>
        <w:rPr>
          <w:rFonts w:ascii="Times New Roman" w:eastAsia="Times New Roman" w:hAnsi="Times New Roman" w:cs="Times New Roman"/>
          <w:sz w:val="28"/>
          <w:szCs w:val="28"/>
        </w:rPr>
        <w:t>n, de spiste, havde andre produceret. Og sådan kunne man blive ved med stort set alt. Aldrig havde noget menneske ejet så meget og dog hver især kun skabt så lidt. De havde hinanden at takke for alt det, de ejede, men også kun hinanden at bebrejde, når nog</w:t>
      </w:r>
      <w:r>
        <w:rPr>
          <w:rFonts w:ascii="Times New Roman" w:eastAsia="Times New Roman" w:hAnsi="Times New Roman" w:cs="Times New Roman"/>
          <w:sz w:val="28"/>
          <w:szCs w:val="28"/>
        </w:rPr>
        <w:t>et ikke var, som det skulle være. Præcis hvem det drejede sig om, kunne man sjældent afgøre.</w:t>
      </w:r>
    </w:p>
    <w:p w14:paraId="0000002D" w14:textId="77777777" w:rsidR="008E621D" w:rsidRDefault="008E1C0E">
      <w:pPr>
        <w:ind w:right="-615"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Nogle mennesker begyndte at stille spørgsmålstegn ved, hvad der var meningen med det hele. Men de mødte ikke meget forståelse. Der rejste sig i stedet en storm af </w:t>
      </w:r>
      <w:r>
        <w:rPr>
          <w:rFonts w:ascii="Times New Roman" w:eastAsia="Times New Roman" w:hAnsi="Times New Roman" w:cs="Times New Roman"/>
          <w:sz w:val="28"/>
          <w:szCs w:val="28"/>
        </w:rPr>
        <w:t>protester mod dem, og de holdt enten mund eller forsøgte at finde tilbage til den have, de første mennesker engang havde beboet. Overalt, hvor de ledte, fandt de kun flere mennesker og flere huse og flere veje. På deres vandringer fik de øje på resterne af</w:t>
      </w:r>
      <w:r>
        <w:rPr>
          <w:rFonts w:ascii="Times New Roman" w:eastAsia="Times New Roman" w:hAnsi="Times New Roman" w:cs="Times New Roman"/>
          <w:sz w:val="28"/>
          <w:szCs w:val="28"/>
        </w:rPr>
        <w:t xml:space="preserve"> den have, der engang havde været over det hele, så prægtig og så mangfoldig. De så, hvordan </w:t>
      </w:r>
      <w:proofErr w:type="spellStart"/>
      <w:r>
        <w:rPr>
          <w:rFonts w:ascii="Times New Roman" w:eastAsia="Times New Roman" w:hAnsi="Times New Roman" w:cs="Times New Roman"/>
          <w:sz w:val="28"/>
          <w:szCs w:val="28"/>
        </w:rPr>
        <w:t>haveb</w:t>
      </w:r>
      <w:proofErr w:type="spellEnd"/>
      <w:r>
        <w:rPr>
          <w:rFonts w:ascii="Times New Roman" w:eastAsia="Times New Roman" w:hAnsi="Times New Roman" w:cs="Times New Roman"/>
          <w:sz w:val="28"/>
          <w:szCs w:val="28"/>
        </w:rPr>
        <w:t xml:space="preserve"> var blevet dresseret og ensrettet. De så de dyr, der kæmpede for at overleve på stadig mindre plads. De så skeletterne af dem, der ikke længere fandtes. Og h</w:t>
      </w:r>
      <w:r>
        <w:rPr>
          <w:rFonts w:ascii="Times New Roman" w:eastAsia="Times New Roman" w:hAnsi="Times New Roman" w:cs="Times New Roman"/>
          <w:sz w:val="28"/>
          <w:szCs w:val="28"/>
        </w:rPr>
        <w:t xml:space="preserve">avde de først fået øje for alt det, der ikke længere var, som det engang havde været, kunne de ikke få øjnene fra det. De så det nu, overalt. </w:t>
      </w:r>
    </w:p>
    <w:p w14:paraId="0000002E" w14:textId="77777777" w:rsidR="008E621D" w:rsidRDefault="008E1C0E">
      <w:pPr>
        <w:ind w:right="-615"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Ja, de så, hvordan naturen var overalt, i mudderet, der var blevet til mursten, i sandet og kalken, der var bleve</w:t>
      </w:r>
      <w:r>
        <w:rPr>
          <w:rFonts w:ascii="Times New Roman" w:eastAsia="Times New Roman" w:hAnsi="Times New Roman" w:cs="Times New Roman"/>
          <w:sz w:val="28"/>
          <w:szCs w:val="28"/>
        </w:rPr>
        <w:t>t til vinduer, den sprællevende laks, der nu lå orange og opskåret under emballagen, de træer, der nu var formet til borde og stole. Alt var natur, som havde føjet sig under menneskets vilje og nu blot et redskab i menneskers formål. Den havde mistet sin v</w:t>
      </w:r>
      <w:r>
        <w:rPr>
          <w:rFonts w:ascii="Times New Roman" w:eastAsia="Times New Roman" w:hAnsi="Times New Roman" w:cs="Times New Roman"/>
          <w:sz w:val="28"/>
          <w:szCs w:val="28"/>
        </w:rPr>
        <w:t>ærdighed og selvstændighed - i hvert fald i menneskers øjne. For de så kun sig selv.</w:t>
      </w:r>
    </w:p>
    <w:p w14:paraId="0000002F" w14:textId="77777777" w:rsidR="008E621D" w:rsidRDefault="008E1C0E">
      <w:pPr>
        <w:ind w:right="-615"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 mennesker, der var taget på vandring til udkanterne fortalte de andre mennesker om, hvad de så, og med tiden var der mange, der samlede sig i protest. Fra alle afkroge </w:t>
      </w:r>
      <w:r>
        <w:rPr>
          <w:rFonts w:ascii="Times New Roman" w:eastAsia="Times New Roman" w:hAnsi="Times New Roman" w:cs="Times New Roman"/>
          <w:sz w:val="28"/>
          <w:szCs w:val="28"/>
        </w:rPr>
        <w:t>samledes de og mødtes for at sige fra. “Denne jord tilhører ikke os”, råbte de. “Vi har kun fået den til låns, og vi kan ikke gøre, hvad vi bare har lyst til”. Men de ville ikke høre. De blev endnu engang sure og drev dem på flugt. “Selvfølgelig er det os,</w:t>
      </w:r>
      <w:r>
        <w:rPr>
          <w:rFonts w:ascii="Times New Roman" w:eastAsia="Times New Roman" w:hAnsi="Times New Roman" w:cs="Times New Roman"/>
          <w:sz w:val="28"/>
          <w:szCs w:val="28"/>
        </w:rPr>
        <w:t xml:space="preserve"> der ejer det, for vi har selv formet og skabt det. Det er vores egen kløgt, vilje og evner, der har sørget for, at vi ikke længere skal frygte for de vilde dyr og små infektioner. Hvad vil I have, at vi skal gøre? Skal vi leve i huler igen og frygte for s</w:t>
      </w:r>
      <w:r>
        <w:rPr>
          <w:rFonts w:ascii="Times New Roman" w:eastAsia="Times New Roman" w:hAnsi="Times New Roman" w:cs="Times New Roman"/>
          <w:sz w:val="28"/>
          <w:szCs w:val="28"/>
        </w:rPr>
        <w:t xml:space="preserve">elv den mindste bakterie?” </w:t>
      </w:r>
    </w:p>
    <w:p w14:paraId="00000030" w14:textId="77777777" w:rsidR="008E621D" w:rsidRDefault="008E1C0E">
      <w:pPr>
        <w:ind w:right="-615"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På det tidspunkt var der en mand og en kvinde, der begyndte at vandre rundt på vejene. Man kunne næsten forledes til at tro, at det var de samme to mennesker, der i sin tid havde slået sig ned og bygget den første have og gård o</w:t>
      </w:r>
      <w:r>
        <w:rPr>
          <w:rFonts w:ascii="Times New Roman" w:eastAsia="Times New Roman" w:hAnsi="Times New Roman" w:cs="Times New Roman"/>
          <w:sz w:val="28"/>
          <w:szCs w:val="28"/>
        </w:rPr>
        <w:t>g sat hegn op til beskyttelse, hvis ikke det var fordi, det var så længe side. De sagde ikke noget, men rundt om dem fløj insekter og fugle i alverdens forskellige farver og former og deres tøj var spundet sammen af et virvar af levende blomster og planter</w:t>
      </w:r>
      <w:r>
        <w:rPr>
          <w:rFonts w:ascii="Times New Roman" w:eastAsia="Times New Roman" w:hAnsi="Times New Roman" w:cs="Times New Roman"/>
          <w:sz w:val="28"/>
          <w:szCs w:val="28"/>
        </w:rPr>
        <w:t xml:space="preserve">, der strålede som en sol. Hvor de gik, spirede der planter op, selv tværs igennem den hårde asfalt. Det var som om, at asfalten blev blød og spraglet som en blomstereng. Og alle, der så de to skikkelser blev forundret og måske også en lille smule skræmt. </w:t>
      </w:r>
    </w:p>
    <w:p w14:paraId="00000031" w14:textId="77777777" w:rsidR="008E621D" w:rsidRDefault="008E1C0E">
      <w:pPr>
        <w:ind w:right="-615"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Der gik ikke længe, før der kom klager over alle de forandringer, der fulgte i kølvandet på de to vandrende mennesker. Hvem skulle reparere vejene og  hvem skulle betale for ukrudtsmidlerne og hvem skulle rette op på skaderne i bygninger? Hvad ville det i</w:t>
      </w:r>
      <w:r>
        <w:rPr>
          <w:rFonts w:ascii="Times New Roman" w:eastAsia="Times New Roman" w:hAnsi="Times New Roman" w:cs="Times New Roman"/>
          <w:sz w:val="28"/>
          <w:szCs w:val="28"/>
        </w:rPr>
        <w:t>kke ende med? Menneskehedens undergang? Det blev snart klart, at noget måtte gøres, og efter en hurtig rådslagning blev man enige om, at de to var så stor en trussel, at man måtte sørge for at få dem af vejen, slå dem ihjel. Og selvom det virkede lidt fork</w:t>
      </w:r>
      <w:r>
        <w:rPr>
          <w:rFonts w:ascii="Times New Roman" w:eastAsia="Times New Roman" w:hAnsi="Times New Roman" w:cs="Times New Roman"/>
          <w:sz w:val="28"/>
          <w:szCs w:val="28"/>
        </w:rPr>
        <w:t>ert at slå noget så smukt og livgivende ihjel, så blev man enige om, at det var den eneste udvej, hvis man ville undgå at alt det, menneskene havde opbygget, ville blive forvandlet til ukendelighed. Og man sørgede for at det blev gjort i al offentlighed, s</w:t>
      </w:r>
      <w:r>
        <w:rPr>
          <w:rFonts w:ascii="Times New Roman" w:eastAsia="Times New Roman" w:hAnsi="Times New Roman" w:cs="Times New Roman"/>
          <w:sz w:val="28"/>
          <w:szCs w:val="28"/>
        </w:rPr>
        <w:t xml:space="preserve">å dem der var begyndt at håbe på, at disse to mennesker indvarslede en ny tid, skulle mærke, at det aldrig kom til at ske. </w:t>
      </w:r>
    </w:p>
    <w:p w14:paraId="00000032" w14:textId="77777777" w:rsidR="008E621D" w:rsidRDefault="008E1C0E">
      <w:pPr>
        <w:ind w:right="-615"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Men en ny tid, det kom der. Blot ikke helt som man havde forestillet sig. Da man havde fjernet de sidste rester af planter og dyr fr</w:t>
      </w:r>
      <w:r>
        <w:rPr>
          <w:rFonts w:ascii="Times New Roman" w:eastAsia="Times New Roman" w:hAnsi="Times New Roman" w:cs="Times New Roman"/>
          <w:sz w:val="28"/>
          <w:szCs w:val="28"/>
        </w:rPr>
        <w:t>a de to menneskers vandringer, begyndte det at lugte. Stanken af lig og kompost blev mere og mere umiskendelig. Uvejr kom hyppigere og voldsommere. Og der opstod uro mellem menneskene, der frygtede for hinanden. Der blev kamp om at bo de færre og færre ste</w:t>
      </w:r>
      <w:r>
        <w:rPr>
          <w:rFonts w:ascii="Times New Roman" w:eastAsia="Times New Roman" w:hAnsi="Times New Roman" w:cs="Times New Roman"/>
          <w:sz w:val="28"/>
          <w:szCs w:val="28"/>
        </w:rPr>
        <w:t xml:space="preserve">der, hvor stanken endnu ikke var tydelig og hvor vejret ikke var så voldsomt, men så snart de steder var blevet fyldt op af mennesker, kom stanken også der, og </w:t>
      </w:r>
      <w:proofErr w:type="spellStart"/>
      <w:r>
        <w:rPr>
          <w:rFonts w:ascii="Times New Roman" w:eastAsia="Times New Roman" w:hAnsi="Times New Roman" w:cs="Times New Roman"/>
          <w:sz w:val="28"/>
          <w:szCs w:val="28"/>
        </w:rPr>
        <w:t>uvejrene</w:t>
      </w:r>
      <w:proofErr w:type="spellEnd"/>
      <w:r>
        <w:rPr>
          <w:rFonts w:ascii="Times New Roman" w:eastAsia="Times New Roman" w:hAnsi="Times New Roman" w:cs="Times New Roman"/>
          <w:sz w:val="28"/>
          <w:szCs w:val="28"/>
        </w:rPr>
        <w:t xml:space="preserve"> tog til. Til sidst var der ikke noget sted at være. </w:t>
      </w:r>
    </w:p>
    <w:p w14:paraId="00000033" w14:textId="77777777" w:rsidR="008E621D" w:rsidRDefault="008E1C0E">
      <w:pPr>
        <w:ind w:right="-615"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Havde historien endt her, ville de</w:t>
      </w:r>
      <w:r>
        <w:rPr>
          <w:rFonts w:ascii="Times New Roman" w:eastAsia="Times New Roman" w:hAnsi="Times New Roman" w:cs="Times New Roman"/>
          <w:sz w:val="28"/>
          <w:szCs w:val="28"/>
        </w:rPr>
        <w:t>t jo være meget sørgeligt og håbløst. Men historier, der fortælles her i kirkerummet er aldrig fortalt for at tage håbet fra os. Eller finde anledning til at pege fingre af andre. Denne historie handler om os alle. Om det blik, vi har på verden omkring os,</w:t>
      </w:r>
      <w:r>
        <w:rPr>
          <w:rFonts w:ascii="Times New Roman" w:eastAsia="Times New Roman" w:hAnsi="Times New Roman" w:cs="Times New Roman"/>
          <w:sz w:val="28"/>
          <w:szCs w:val="28"/>
        </w:rPr>
        <w:t xml:space="preserve"> et blik, der ikke ser andet end ressourcer, vi kan gøre med, hvad vi vil, et blik, der hvis det får lov til at stå alene kommer til at ødelægge hele kloden og i sidste ende os selv. Det er i menneskets lod at omforme jorden til marker, haver, huse, veje, </w:t>
      </w:r>
      <w:r>
        <w:rPr>
          <w:rFonts w:ascii="Times New Roman" w:eastAsia="Times New Roman" w:hAnsi="Times New Roman" w:cs="Times New Roman"/>
          <w:sz w:val="28"/>
          <w:szCs w:val="28"/>
        </w:rPr>
        <w:t xml:space="preserve">parker og alleer, og dem der går rundt og leder efter haven, der var engang, vil aldrig finde den. Men måske vi en dag vil få øje på andet end os selv og det, vi har formet, når vi ser os omkring. Opdage, at der er en </w:t>
      </w:r>
      <w:r>
        <w:rPr>
          <w:rFonts w:ascii="Times New Roman" w:eastAsia="Times New Roman" w:hAnsi="Times New Roman" w:cs="Times New Roman"/>
          <w:sz w:val="28"/>
          <w:szCs w:val="28"/>
        </w:rPr>
        <w:lastRenderedPageBreak/>
        <w:t>grund til, at vi har to øjne og ikke k</w:t>
      </w:r>
      <w:r>
        <w:rPr>
          <w:rFonts w:ascii="Times New Roman" w:eastAsia="Times New Roman" w:hAnsi="Times New Roman" w:cs="Times New Roman"/>
          <w:sz w:val="28"/>
          <w:szCs w:val="28"/>
        </w:rPr>
        <w:t>un et, og fordi vi har de to øjne, kan få øje på noget helt tredje. “Se, jeg gør alting nyt”, siger Gud i Johannes Åbenbaringen, idet han viser en by, hvor ingen længere behøver at være bange og hvor al den splid og fjendskab, der holder os på afstand af h</w:t>
      </w:r>
      <w:r>
        <w:rPr>
          <w:rFonts w:ascii="Times New Roman" w:eastAsia="Times New Roman" w:hAnsi="Times New Roman" w:cs="Times New Roman"/>
          <w:sz w:val="28"/>
          <w:szCs w:val="28"/>
        </w:rPr>
        <w:t xml:space="preserve">inanden og får os til at ødelægge det for hinanden, ja ligefrem at ødelægge hinanden, ikke længere har magt over os. Her er haven og byen ikke hinandens fjender, men er smeltet sammen og blevet hinandens forudsætninger. “Se, jeg gør alting nyt”. </w:t>
      </w:r>
    </w:p>
    <w:p w14:paraId="00000034" w14:textId="77777777" w:rsidR="008E621D" w:rsidRDefault="008E1C0E">
      <w:pPr>
        <w:ind w:right="-615"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Hvor det </w:t>
      </w:r>
      <w:r>
        <w:rPr>
          <w:rFonts w:ascii="Times New Roman" w:eastAsia="Times New Roman" w:hAnsi="Times New Roman" w:cs="Times New Roman"/>
          <w:sz w:val="28"/>
          <w:szCs w:val="28"/>
        </w:rPr>
        <w:t>ene øje ser os selv og alt det fantastiske, vi kan skabe, så ser det andet øje alt omkring os som noget helt og aldeles fremmed, noget andet end os selv, noget, der gør krav på en selvstændig og ukrænkelig værdighed. Først når vi se begge dele ligeså klart</w:t>
      </w:r>
      <w:r>
        <w:rPr>
          <w:rFonts w:ascii="Times New Roman" w:eastAsia="Times New Roman" w:hAnsi="Times New Roman" w:cs="Times New Roman"/>
          <w:sz w:val="28"/>
          <w:szCs w:val="28"/>
        </w:rPr>
        <w:t xml:space="preserve">, kan vi måske få øje på det tredje, alt det der ligger imellem os og som viser os hen til den skaberånd, der siger, “Se, jeg gør alting nyt! </w:t>
      </w:r>
    </w:p>
    <w:p w14:paraId="00000035" w14:textId="77777777" w:rsidR="008E621D" w:rsidRDefault="008E1C0E">
      <w:pPr>
        <w:ind w:right="-615"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Jeg sagde, at historien ikke sluttede med, at der ikke længere var noget sted at være. Nej, historien fortsætter </w:t>
      </w:r>
      <w:r>
        <w:rPr>
          <w:rFonts w:ascii="Times New Roman" w:eastAsia="Times New Roman" w:hAnsi="Times New Roman" w:cs="Times New Roman"/>
          <w:sz w:val="28"/>
          <w:szCs w:val="28"/>
        </w:rPr>
        <w:t xml:space="preserve">her, hvor vi sidder. Den fortsætter med dig og mig. Den fortsætter, når vi går hjem herfra og midt i alt det, vi har formet og skabt, får øje på de andre mennesker og den anden natur, den natur, der ikke er os selv og ser, at livet er et under og en gave, </w:t>
      </w:r>
      <w:r>
        <w:rPr>
          <w:rFonts w:ascii="Times New Roman" w:eastAsia="Times New Roman" w:hAnsi="Times New Roman" w:cs="Times New Roman"/>
          <w:sz w:val="28"/>
          <w:szCs w:val="28"/>
        </w:rPr>
        <w:t xml:space="preserve">der altid er fuldkommen ny som på skabelsens morgen, og som vi derfor skal passe på og dele med hinanden. “Se, jeg gør alting nyt. </w:t>
      </w:r>
    </w:p>
    <w:p w14:paraId="00000036" w14:textId="77777777" w:rsidR="008E621D" w:rsidRDefault="008E621D">
      <w:pPr>
        <w:ind w:right="-615"/>
        <w:rPr>
          <w:rFonts w:ascii="Times New Roman" w:eastAsia="Times New Roman" w:hAnsi="Times New Roman" w:cs="Times New Roman"/>
          <w:sz w:val="28"/>
          <w:szCs w:val="28"/>
        </w:rPr>
      </w:pPr>
    </w:p>
    <w:p w14:paraId="00000037" w14:textId="77777777" w:rsidR="008E621D" w:rsidRDefault="008E621D">
      <w:pPr>
        <w:ind w:right="-615"/>
        <w:rPr>
          <w:rFonts w:ascii="Times New Roman" w:eastAsia="Times New Roman" w:hAnsi="Times New Roman" w:cs="Times New Roman"/>
          <w:sz w:val="28"/>
          <w:szCs w:val="28"/>
        </w:rPr>
      </w:pPr>
    </w:p>
    <w:p w14:paraId="00000038" w14:textId="77777777" w:rsidR="008E621D" w:rsidRDefault="008E1C0E">
      <w:pPr>
        <w:spacing w:after="200"/>
        <w:ind w:right="-600"/>
        <w:rPr>
          <w:rFonts w:ascii="Times New Roman" w:eastAsia="Times New Roman" w:hAnsi="Times New Roman" w:cs="Times New Roman"/>
          <w:i/>
          <w:sz w:val="28"/>
          <w:szCs w:val="28"/>
        </w:rPr>
      </w:pPr>
      <w:r>
        <w:rPr>
          <w:rFonts w:ascii="Times New Roman" w:eastAsia="Times New Roman" w:hAnsi="Times New Roman" w:cs="Times New Roman"/>
          <w:i/>
          <w:sz w:val="28"/>
          <w:szCs w:val="28"/>
        </w:rPr>
        <w:t>Lov og tak og evig ære, være dig vor Gud, Fader, Søn og Helligånd, du som var, er og bliver, én sand treenig Gud, højlovet fra første begyndelse, nu og i al evighed. Amen.</w:t>
      </w:r>
    </w:p>
    <w:p w14:paraId="00000046" w14:textId="77777777" w:rsidR="008E621D" w:rsidRDefault="008E1C0E">
      <w:pPr>
        <w:spacing w:line="392" w:lineRule="auto"/>
        <w:ind w:left="-630" w:right="-615"/>
      </w:pPr>
      <w:r>
        <w:rPr>
          <w:rFonts w:ascii="Times New Roman" w:eastAsia="Times New Roman" w:hAnsi="Times New Roman" w:cs="Times New Roman"/>
          <w:b/>
          <w:sz w:val="28"/>
          <w:szCs w:val="28"/>
        </w:rPr>
        <w:t xml:space="preserve"> </w:t>
      </w:r>
    </w:p>
    <w:sectPr w:rsidR="008E621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0C5D8" w14:textId="77777777" w:rsidR="008E1C0E" w:rsidRDefault="008E1C0E" w:rsidP="00290A1A">
      <w:pPr>
        <w:spacing w:line="240" w:lineRule="auto"/>
      </w:pPr>
      <w:r>
        <w:separator/>
      </w:r>
    </w:p>
  </w:endnote>
  <w:endnote w:type="continuationSeparator" w:id="0">
    <w:p w14:paraId="2B90744D" w14:textId="77777777" w:rsidR="008E1C0E" w:rsidRDefault="008E1C0E" w:rsidP="00290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850DA" w14:textId="77777777" w:rsidR="00290A1A" w:rsidRDefault="00290A1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FDE1A" w14:textId="77777777" w:rsidR="00290A1A" w:rsidRDefault="00290A1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A347D" w14:textId="77777777" w:rsidR="00290A1A" w:rsidRDefault="00290A1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FD1C0" w14:textId="77777777" w:rsidR="008E1C0E" w:rsidRDefault="008E1C0E" w:rsidP="00290A1A">
      <w:pPr>
        <w:spacing w:line="240" w:lineRule="auto"/>
      </w:pPr>
      <w:r>
        <w:separator/>
      </w:r>
    </w:p>
  </w:footnote>
  <w:footnote w:type="continuationSeparator" w:id="0">
    <w:p w14:paraId="0FE4DFCA" w14:textId="77777777" w:rsidR="008E1C0E" w:rsidRDefault="008E1C0E" w:rsidP="00290A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A4C6" w14:textId="77777777" w:rsidR="00290A1A" w:rsidRDefault="00290A1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8E02B" w14:textId="77777777" w:rsidR="00290A1A" w:rsidRDefault="00290A1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9BE04" w14:textId="77777777" w:rsidR="00290A1A" w:rsidRDefault="00290A1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B07D2"/>
    <w:multiLevelType w:val="multilevel"/>
    <w:tmpl w:val="41F00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1D"/>
    <w:rsid w:val="00290A1A"/>
    <w:rsid w:val="008E1C0E"/>
    <w:rsid w:val="008E62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5C2AB"/>
  <w15:docId w15:val="{DA9497DB-8938-124C-9ABA-E10E63C4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Sidehoved">
    <w:name w:val="header"/>
    <w:basedOn w:val="Normal"/>
    <w:link w:val="SidehovedTegn"/>
    <w:uiPriority w:val="99"/>
    <w:unhideWhenUsed/>
    <w:rsid w:val="00290A1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0A1A"/>
  </w:style>
  <w:style w:type="paragraph" w:styleId="Sidefod">
    <w:name w:val="footer"/>
    <w:basedOn w:val="Normal"/>
    <w:link w:val="SidefodTegn"/>
    <w:uiPriority w:val="99"/>
    <w:unhideWhenUsed/>
    <w:rsid w:val="00290A1A"/>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1686</Words>
  <Characters>10289</Characters>
  <Application>Microsoft Office Word</Application>
  <DocSecurity>0</DocSecurity>
  <Lines>85</Lines>
  <Paragraphs>23</Paragraphs>
  <ScaleCrop>false</ScaleCrop>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Office-bruger</cp:lastModifiedBy>
  <cp:revision>2</cp:revision>
  <dcterms:created xsi:type="dcterms:W3CDTF">2021-10-01T12:54:00Z</dcterms:created>
  <dcterms:modified xsi:type="dcterms:W3CDTF">2021-10-01T12:55:00Z</dcterms:modified>
</cp:coreProperties>
</file>