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6A80" w14:textId="77777777" w:rsidR="00315648" w:rsidRDefault="00315648" w:rsidP="00315648">
      <w:r>
        <w:tab/>
      </w:r>
      <w:r>
        <w:tab/>
      </w:r>
    </w:p>
    <w:p w14:paraId="1237622E" w14:textId="77777777" w:rsidR="00315648" w:rsidRPr="00D8461B" w:rsidRDefault="00315648" w:rsidP="00315648">
      <w:pPr>
        <w:spacing w:line="240" w:lineRule="auto"/>
        <w:rPr>
          <w:b/>
          <w:bCs/>
        </w:rPr>
      </w:pPr>
      <w:bookmarkStart w:id="0" w:name="_Hlk126862623"/>
      <w:r w:rsidRPr="00D8461B">
        <w:rPr>
          <w:b/>
          <w:bCs/>
        </w:rPr>
        <w:t>Allerslev kirke</w:t>
      </w:r>
    </w:p>
    <w:p w14:paraId="71BE4298" w14:textId="77777777" w:rsidR="00315648" w:rsidRDefault="00315648" w:rsidP="00315648">
      <w:pPr>
        <w:spacing w:line="240" w:lineRule="auto"/>
        <w:rPr>
          <w:b/>
          <w:bCs/>
        </w:rPr>
      </w:pPr>
      <w:r w:rsidRPr="00D8461B">
        <w:rPr>
          <w:b/>
          <w:bCs/>
        </w:rPr>
        <w:t>Menighedsrådsmøde</w:t>
      </w:r>
    </w:p>
    <w:p w14:paraId="2B0DB0CA" w14:textId="77777777" w:rsidR="00315648" w:rsidRDefault="00315648" w:rsidP="00315648">
      <w:pPr>
        <w:spacing w:line="240" w:lineRule="auto"/>
        <w:rPr>
          <w:b/>
          <w:bCs/>
        </w:rPr>
      </w:pPr>
    </w:p>
    <w:p w14:paraId="4743FAB1" w14:textId="347FF954" w:rsidR="00315648" w:rsidRPr="00D8461B" w:rsidRDefault="00315648" w:rsidP="00315648">
      <w:pPr>
        <w:spacing w:line="240" w:lineRule="auto"/>
        <w:rPr>
          <w:b/>
          <w:bCs/>
        </w:rPr>
      </w:pPr>
      <w:r>
        <w:rPr>
          <w:b/>
          <w:bCs/>
        </w:rPr>
        <w:t xml:space="preserve">Torsdag den 21. </w:t>
      </w:r>
      <w:proofErr w:type="gramStart"/>
      <w:r>
        <w:rPr>
          <w:b/>
          <w:bCs/>
        </w:rPr>
        <w:t>august</w:t>
      </w:r>
      <w:r w:rsidR="009946A8">
        <w:rPr>
          <w:b/>
          <w:bCs/>
        </w:rPr>
        <w:t>,  2025</w:t>
      </w:r>
      <w:proofErr w:type="gramEnd"/>
    </w:p>
    <w:p w14:paraId="15F532D1" w14:textId="77777777" w:rsidR="00315648" w:rsidRDefault="00315648" w:rsidP="00315648">
      <w:pPr>
        <w:spacing w:line="240" w:lineRule="auto"/>
        <w:rPr>
          <w:b/>
          <w:bCs/>
        </w:rPr>
      </w:pPr>
      <w:r w:rsidRPr="00D8461B">
        <w:rPr>
          <w:b/>
          <w:bCs/>
        </w:rPr>
        <w:t>Konfirmandstuen ved Præstegården</w:t>
      </w:r>
      <w:r>
        <w:rPr>
          <w:b/>
          <w:bCs/>
        </w:rPr>
        <w:t>, Rekkendevej 39</w:t>
      </w:r>
    </w:p>
    <w:p w14:paraId="7AAB3F95" w14:textId="77777777" w:rsidR="00315648" w:rsidRPr="00D8461B" w:rsidRDefault="00315648" w:rsidP="00315648">
      <w:pPr>
        <w:spacing w:line="240" w:lineRule="auto"/>
        <w:rPr>
          <w:b/>
          <w:bCs/>
        </w:rPr>
      </w:pPr>
      <w:r>
        <w:rPr>
          <w:b/>
          <w:bCs/>
        </w:rPr>
        <w:t xml:space="preserve">Tidspunkt: 17 til 19 </w:t>
      </w:r>
    </w:p>
    <w:p w14:paraId="16B33829" w14:textId="77777777" w:rsidR="00315648" w:rsidRPr="00880534" w:rsidRDefault="00315648" w:rsidP="00315648">
      <w:pPr>
        <w:rPr>
          <w:rFonts w:ascii="Calibri" w:hAnsi="Calibri" w:cs="Calibri"/>
          <w:bCs/>
          <w:sz w:val="24"/>
        </w:rPr>
      </w:pPr>
      <w:r w:rsidRPr="00880534">
        <w:t xml:space="preserve">Deltagere: </w:t>
      </w:r>
      <w:r w:rsidRPr="00880534">
        <w:rPr>
          <w:rFonts w:ascii="Calibri" w:hAnsi="Calibri" w:cs="Calibri"/>
          <w:bCs/>
          <w:sz w:val="24"/>
        </w:rPr>
        <w:t xml:space="preserve">Annette Palsgaard Lytzen, Bodil Agerbo, Inge Anita Slorup, Ninna </w:t>
      </w:r>
      <w:proofErr w:type="spellStart"/>
      <w:r w:rsidRPr="00880534">
        <w:rPr>
          <w:rFonts w:ascii="Calibri" w:hAnsi="Calibri" w:cs="Calibri"/>
          <w:bCs/>
          <w:sz w:val="24"/>
        </w:rPr>
        <w:t>Liimakka</w:t>
      </w:r>
      <w:proofErr w:type="spellEnd"/>
      <w:r w:rsidRPr="00880534">
        <w:rPr>
          <w:rFonts w:ascii="Calibri" w:hAnsi="Calibri" w:cs="Calibri"/>
          <w:bCs/>
          <w:sz w:val="24"/>
        </w:rPr>
        <w:t xml:space="preserve"> Pindstrup, Torben Møllenbach ref., Elin Hjorth</w:t>
      </w:r>
    </w:p>
    <w:p w14:paraId="747E2846" w14:textId="77777777" w:rsidR="00315648" w:rsidRPr="00EB5128" w:rsidRDefault="00315648" w:rsidP="00315648">
      <w:pPr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Afbud: </w:t>
      </w:r>
    </w:p>
    <w:p w14:paraId="26DC0C27" w14:textId="77777777" w:rsidR="00315648" w:rsidRPr="008934B4" w:rsidRDefault="00315648" w:rsidP="00315648"/>
    <w:tbl>
      <w:tblPr>
        <w:tblStyle w:val="Tabel-Gitter"/>
        <w:tblW w:w="0" w:type="auto"/>
        <w:tblInd w:w="-431" w:type="dxa"/>
        <w:tblLook w:val="04A0" w:firstRow="1" w:lastRow="0" w:firstColumn="1" w:lastColumn="0" w:noHBand="0" w:noVBand="1"/>
      </w:tblPr>
      <w:tblGrid>
        <w:gridCol w:w="1278"/>
        <w:gridCol w:w="5050"/>
        <w:gridCol w:w="3731"/>
      </w:tblGrid>
      <w:tr w:rsidR="00315648" w14:paraId="5CBAE776" w14:textId="77777777" w:rsidTr="001641DF">
        <w:tc>
          <w:tcPr>
            <w:tcW w:w="1278" w:type="dxa"/>
          </w:tcPr>
          <w:bookmarkEnd w:id="0"/>
          <w:p w14:paraId="62CAFE6C" w14:textId="77777777" w:rsidR="00315648" w:rsidRDefault="00315648" w:rsidP="001641DF">
            <w:r>
              <w:t>Tider</w:t>
            </w:r>
          </w:p>
        </w:tc>
        <w:tc>
          <w:tcPr>
            <w:tcW w:w="5050" w:type="dxa"/>
          </w:tcPr>
          <w:p w14:paraId="208F4F4D" w14:textId="77777777" w:rsidR="00315648" w:rsidRDefault="00315648" w:rsidP="001641DF">
            <w:r>
              <w:t>Emne</w:t>
            </w:r>
          </w:p>
        </w:tc>
        <w:tc>
          <w:tcPr>
            <w:tcW w:w="3731" w:type="dxa"/>
          </w:tcPr>
          <w:p w14:paraId="34E1FD30" w14:textId="77777777" w:rsidR="00315648" w:rsidRDefault="00315648" w:rsidP="001641DF">
            <w:r>
              <w:t>Beslutning</w:t>
            </w:r>
          </w:p>
        </w:tc>
      </w:tr>
      <w:tr w:rsidR="00315648" w14:paraId="34C78DBC" w14:textId="77777777" w:rsidTr="001641DF">
        <w:tc>
          <w:tcPr>
            <w:tcW w:w="1278" w:type="dxa"/>
          </w:tcPr>
          <w:p w14:paraId="094E8F95" w14:textId="77777777" w:rsidR="00315648" w:rsidRDefault="00315648" w:rsidP="001641DF">
            <w:r>
              <w:t>1.</w:t>
            </w:r>
          </w:p>
          <w:p w14:paraId="25E70852" w14:textId="77777777" w:rsidR="00315648" w:rsidRDefault="00315648" w:rsidP="001641DF">
            <w:r>
              <w:t>1 min</w:t>
            </w:r>
          </w:p>
        </w:tc>
        <w:tc>
          <w:tcPr>
            <w:tcW w:w="5050" w:type="dxa"/>
          </w:tcPr>
          <w:p w14:paraId="2B36E651" w14:textId="77777777" w:rsidR="00315648" w:rsidRDefault="00315648" w:rsidP="001641DF">
            <w:r>
              <w:t>Godkendelse af dagsorden</w:t>
            </w:r>
          </w:p>
        </w:tc>
        <w:tc>
          <w:tcPr>
            <w:tcW w:w="3731" w:type="dxa"/>
          </w:tcPr>
          <w:p w14:paraId="742E7190" w14:textId="4E0BCDF5" w:rsidR="00315648" w:rsidRDefault="009946A8" w:rsidP="001641DF">
            <w:r>
              <w:t>MR godkendte</w:t>
            </w:r>
          </w:p>
        </w:tc>
      </w:tr>
      <w:tr w:rsidR="00315648" w:rsidRPr="004634BF" w14:paraId="6D6C4E11" w14:textId="77777777" w:rsidTr="001641DF">
        <w:tc>
          <w:tcPr>
            <w:tcW w:w="1278" w:type="dxa"/>
          </w:tcPr>
          <w:p w14:paraId="669538D7" w14:textId="77777777" w:rsidR="00315648" w:rsidRDefault="00315648" w:rsidP="001641DF">
            <w:r>
              <w:t>2.</w:t>
            </w:r>
          </w:p>
          <w:p w14:paraId="05B27E41" w14:textId="77777777" w:rsidR="00315648" w:rsidRDefault="00315648" w:rsidP="001641DF">
            <w:r>
              <w:t>4 min</w:t>
            </w:r>
          </w:p>
        </w:tc>
        <w:tc>
          <w:tcPr>
            <w:tcW w:w="5050" w:type="dxa"/>
          </w:tcPr>
          <w:p w14:paraId="2BA2378A" w14:textId="77777777" w:rsidR="00315648" w:rsidRDefault="00315648" w:rsidP="001641DF">
            <w:r>
              <w:t>Nyt fra formand</w:t>
            </w:r>
          </w:p>
          <w:p w14:paraId="09397E41" w14:textId="77777777" w:rsidR="00315648" w:rsidRDefault="00315648" w:rsidP="001641DF">
            <w:r>
              <w:t>Opstillingsmøde til provstiudvalg 27.8 kl.19 i DGI Huset, Vordingborg.</w:t>
            </w:r>
          </w:p>
          <w:p w14:paraId="7DAD4446" w14:textId="77777777" w:rsidR="00315648" w:rsidRDefault="00315648" w:rsidP="001641DF"/>
        </w:tc>
        <w:tc>
          <w:tcPr>
            <w:tcW w:w="3731" w:type="dxa"/>
          </w:tcPr>
          <w:p w14:paraId="7B212843" w14:textId="3C9B459D" w:rsidR="00315648" w:rsidRDefault="009946A8" w:rsidP="001641DF">
            <w:r>
              <w:t>Taget til efterretning</w:t>
            </w:r>
          </w:p>
          <w:p w14:paraId="421295D7" w14:textId="77777777" w:rsidR="00315648" w:rsidRDefault="00315648" w:rsidP="001641DF"/>
          <w:p w14:paraId="5E0B2A8D" w14:textId="77777777" w:rsidR="00315648" w:rsidRPr="004634BF" w:rsidRDefault="00315648" w:rsidP="001641DF"/>
        </w:tc>
      </w:tr>
      <w:tr w:rsidR="009946A8" w:rsidRPr="004634BF" w14:paraId="779FF90A" w14:textId="77777777" w:rsidTr="001641DF">
        <w:tc>
          <w:tcPr>
            <w:tcW w:w="1278" w:type="dxa"/>
          </w:tcPr>
          <w:p w14:paraId="56336AB5" w14:textId="37AFBB5E" w:rsidR="009946A8" w:rsidRDefault="009946A8" w:rsidP="001641DF">
            <w:r>
              <w:t>2a Ekstra punkt</w:t>
            </w:r>
          </w:p>
        </w:tc>
        <w:tc>
          <w:tcPr>
            <w:tcW w:w="5050" w:type="dxa"/>
          </w:tcPr>
          <w:p w14:paraId="52EF9917" w14:textId="77777777" w:rsidR="009946A8" w:rsidRDefault="009946A8" w:rsidP="001641DF">
            <w:r>
              <w:t>Ansøgning om reservemidler til udmatrikulering</w:t>
            </w:r>
          </w:p>
          <w:p w14:paraId="0D919047" w14:textId="13EBA997" w:rsidR="009946A8" w:rsidRDefault="009946A8" w:rsidP="001641DF">
            <w:r>
              <w:t>Mellem kirkejorden og Nysø gods samt tinglysning af jorden til naturbevarelse</w:t>
            </w:r>
          </w:p>
        </w:tc>
        <w:tc>
          <w:tcPr>
            <w:tcW w:w="3731" w:type="dxa"/>
          </w:tcPr>
          <w:p w14:paraId="2458A433" w14:textId="5D47F90A" w:rsidR="009946A8" w:rsidRDefault="009946A8" w:rsidP="001641DF">
            <w:r>
              <w:t xml:space="preserve">MR besluttede, at anmode PU om yderligere </w:t>
            </w:r>
            <w:proofErr w:type="gramStart"/>
            <w:r>
              <w:t>50.781,-</w:t>
            </w:r>
            <w:proofErr w:type="gramEnd"/>
            <w:r>
              <w:t xml:space="preserve">  kr.</w:t>
            </w:r>
          </w:p>
        </w:tc>
      </w:tr>
      <w:tr w:rsidR="00315648" w:rsidRPr="004634BF" w14:paraId="4DA64758" w14:textId="77777777" w:rsidTr="001641DF">
        <w:tc>
          <w:tcPr>
            <w:tcW w:w="1278" w:type="dxa"/>
          </w:tcPr>
          <w:p w14:paraId="6EFBE320" w14:textId="77777777" w:rsidR="00315648" w:rsidRDefault="00315648" w:rsidP="001641DF">
            <w:r>
              <w:t>3.</w:t>
            </w:r>
          </w:p>
          <w:p w14:paraId="504533B1" w14:textId="77777777" w:rsidR="00315648" w:rsidRDefault="00315648" w:rsidP="001641DF">
            <w:r>
              <w:t>15 min</w:t>
            </w:r>
          </w:p>
        </w:tc>
        <w:tc>
          <w:tcPr>
            <w:tcW w:w="5050" w:type="dxa"/>
          </w:tcPr>
          <w:p w14:paraId="09DCEAE4" w14:textId="77777777" w:rsidR="00315648" w:rsidRDefault="00315648" w:rsidP="001641DF">
            <w:r>
              <w:t>I forbindelse med udarbejdelse af 10 års plan for vedligeholdelse af kirkemuren, blev det konstateret at kirkemuren er i akut fare for nedstyrtning.</w:t>
            </w:r>
          </w:p>
          <w:p w14:paraId="7B2BDB48" w14:textId="77777777" w:rsidR="00315648" w:rsidRDefault="00315648" w:rsidP="001641DF">
            <w:r>
              <w:t>Der er etableret midlertidig foranstaltning til at holde på muren.</w:t>
            </w:r>
          </w:p>
          <w:p w14:paraId="5C884AAC" w14:textId="77777777" w:rsidR="00315648" w:rsidRDefault="00315648" w:rsidP="001641DF">
            <w:r>
              <w:t>Muren skal genetableres og vi har modtaget bud om pris.</w:t>
            </w:r>
          </w:p>
          <w:p w14:paraId="73A58984" w14:textId="77777777" w:rsidR="00315648" w:rsidRDefault="00315648" w:rsidP="001641DF">
            <w:r>
              <w:t>Repræsentanter fra Nationalmuseet, Stiftet, provstiudvalg har besigtiget muren den 3. juli.</w:t>
            </w:r>
          </w:p>
          <w:p w14:paraId="30996F69" w14:textId="77777777" w:rsidR="00315648" w:rsidRDefault="00315648" w:rsidP="001641DF">
            <w:r>
              <w:t>Byggesag er oprettet viderebehandling af sagen er i provstiudvalget.</w:t>
            </w:r>
          </w:p>
          <w:p w14:paraId="0953DCB3" w14:textId="77777777" w:rsidR="00315648" w:rsidRDefault="00315648" w:rsidP="001641DF">
            <w:r>
              <w:t>Plan er at muren genetableres sent efterår</w:t>
            </w:r>
          </w:p>
          <w:p w14:paraId="7146726D" w14:textId="77777777" w:rsidR="00315648" w:rsidRDefault="00315648" w:rsidP="001641DF"/>
        </w:tc>
        <w:tc>
          <w:tcPr>
            <w:tcW w:w="3731" w:type="dxa"/>
          </w:tcPr>
          <w:p w14:paraId="43027ECF" w14:textId="77777777" w:rsidR="00315648" w:rsidRDefault="009946A8" w:rsidP="001641DF">
            <w:r>
              <w:t>Formanden orienterede om, at sagen kan følges på menighedsrådets postkasse. Kirkekonsulenter arbejder på sagen, og MR afventer svar.</w:t>
            </w:r>
          </w:p>
          <w:p w14:paraId="36A0B0AA" w14:textId="13A24991" w:rsidR="009946A8" w:rsidRPr="004634BF" w:rsidRDefault="009946A8" w:rsidP="001641DF"/>
        </w:tc>
      </w:tr>
      <w:tr w:rsidR="00315648" w:rsidRPr="00EE617C" w14:paraId="73454268" w14:textId="77777777" w:rsidTr="001641DF">
        <w:tc>
          <w:tcPr>
            <w:tcW w:w="1278" w:type="dxa"/>
          </w:tcPr>
          <w:p w14:paraId="7F0BCFC9" w14:textId="77777777" w:rsidR="00315648" w:rsidRDefault="00315648" w:rsidP="001641DF">
            <w:r>
              <w:t>4.</w:t>
            </w:r>
          </w:p>
          <w:p w14:paraId="032F438A" w14:textId="77777777" w:rsidR="00315648" w:rsidRDefault="00315648" w:rsidP="001641DF">
            <w:r>
              <w:t>10 min</w:t>
            </w:r>
          </w:p>
        </w:tc>
        <w:tc>
          <w:tcPr>
            <w:tcW w:w="5050" w:type="dxa"/>
          </w:tcPr>
          <w:p w14:paraId="473EBFCD" w14:textId="77777777" w:rsidR="00315648" w:rsidRDefault="00315648" w:rsidP="001641DF">
            <w:r>
              <w:t>Nyt vedr. kirkedør, sakristi, skilte på kirkegården, med mere</w:t>
            </w:r>
          </w:p>
          <w:p w14:paraId="4D50FDEE" w14:textId="77777777" w:rsidR="00315648" w:rsidRDefault="00315648" w:rsidP="001641DF"/>
        </w:tc>
        <w:tc>
          <w:tcPr>
            <w:tcW w:w="3731" w:type="dxa"/>
          </w:tcPr>
          <w:p w14:paraId="51BFD75A" w14:textId="77777777" w:rsidR="000C7769" w:rsidRDefault="000C7769" w:rsidP="001641DF">
            <w:r>
              <w:t>Ninna om de</w:t>
            </w:r>
            <w:r w:rsidR="009946A8">
              <w:t xml:space="preserve"> ny</w:t>
            </w:r>
            <w:r>
              <w:t>e</w:t>
            </w:r>
            <w:r w:rsidR="009946A8">
              <w:t xml:space="preserve"> kirkedør</w:t>
            </w:r>
            <w:r>
              <w:t>/våbenhuset</w:t>
            </w:r>
            <w:r w:rsidR="009946A8">
              <w:t>:</w:t>
            </w:r>
            <w:r>
              <w:t xml:space="preserve"> MR afventer i denne uge</w:t>
            </w:r>
          </w:p>
          <w:p w14:paraId="6AC3199B" w14:textId="77777777" w:rsidR="00315648" w:rsidRDefault="000C7769" w:rsidP="001641DF">
            <w:r>
              <w:t xml:space="preserve">Sakristiet: </w:t>
            </w:r>
            <w:proofErr w:type="spellStart"/>
            <w:r>
              <w:t>Evt</w:t>
            </w:r>
            <w:proofErr w:type="spellEnd"/>
            <w:r>
              <w:t xml:space="preserve"> lille bord midlertidigt fra </w:t>
            </w:r>
            <w:proofErr w:type="spellStart"/>
            <w:proofErr w:type="gramStart"/>
            <w:r>
              <w:t>konf.stuen</w:t>
            </w:r>
            <w:proofErr w:type="spellEnd"/>
            <w:proofErr w:type="gramEnd"/>
            <w:r>
              <w:t xml:space="preserve"> og to stole og en stumtjener</w:t>
            </w:r>
          </w:p>
          <w:p w14:paraId="4BB0EE2E" w14:textId="77777777" w:rsidR="000C7769" w:rsidRDefault="000C7769" w:rsidP="001641DF">
            <w:r>
              <w:lastRenderedPageBreak/>
              <w:t>Ang. el-projektet: 12.000, til nye radiatorer i våbenhuset og varmeblæser</w:t>
            </w:r>
          </w:p>
          <w:p w14:paraId="00E178D3" w14:textId="77777777" w:rsidR="000C7769" w:rsidRDefault="000C7769" w:rsidP="001641DF">
            <w:r>
              <w:t xml:space="preserve">Skilte på kirkegården: </w:t>
            </w:r>
            <w:r w:rsidR="00DB6F9F">
              <w:t xml:space="preserve">Afventer </w:t>
            </w:r>
            <w:proofErr w:type="gramStart"/>
            <w:r w:rsidR="00DB6F9F">
              <w:t>køb  til</w:t>
            </w:r>
            <w:proofErr w:type="gramEnd"/>
            <w:r w:rsidR="00DB6F9F">
              <w:t xml:space="preserve"> færdiggørelse på kirkegården</w:t>
            </w:r>
          </w:p>
          <w:p w14:paraId="02C9E64B" w14:textId="77777777" w:rsidR="00DB6F9F" w:rsidRDefault="00DB6F9F" w:rsidP="001641DF">
            <w:r>
              <w:t>Handicap-parkering ’øst’: ansøgning sendes til politiet</w:t>
            </w:r>
          </w:p>
          <w:p w14:paraId="67976CA8" w14:textId="77777777" w:rsidR="00DB6F9F" w:rsidRDefault="00DB6F9F" w:rsidP="001641DF">
            <w:r>
              <w:t>Annette: Om aftale med Søren Espersen: Afventer svar.</w:t>
            </w:r>
          </w:p>
          <w:p w14:paraId="372A77DE" w14:textId="540BF714" w:rsidR="00DB6F9F" w:rsidRPr="00EE617C" w:rsidRDefault="00DB6F9F" w:rsidP="001641DF"/>
        </w:tc>
      </w:tr>
      <w:tr w:rsidR="00315648" w:rsidRPr="00EE617C" w14:paraId="3AAE913B" w14:textId="77777777" w:rsidTr="001641DF">
        <w:tc>
          <w:tcPr>
            <w:tcW w:w="1278" w:type="dxa"/>
          </w:tcPr>
          <w:p w14:paraId="431189EA" w14:textId="77777777" w:rsidR="00315648" w:rsidRDefault="00315648" w:rsidP="001641DF">
            <w:r>
              <w:lastRenderedPageBreak/>
              <w:t>5.</w:t>
            </w:r>
          </w:p>
          <w:p w14:paraId="12E4B2D9" w14:textId="77777777" w:rsidR="00315648" w:rsidRDefault="00315648" w:rsidP="001641DF">
            <w:r>
              <w:t>30 min</w:t>
            </w:r>
          </w:p>
        </w:tc>
        <w:tc>
          <w:tcPr>
            <w:tcW w:w="5050" w:type="dxa"/>
          </w:tcPr>
          <w:p w14:paraId="6AADE454" w14:textId="77777777" w:rsidR="00315648" w:rsidRDefault="00315648" w:rsidP="001641DF">
            <w:r>
              <w:t>Regnskab andet kvartal til gennemgang og godkendelse</w:t>
            </w:r>
          </w:p>
          <w:p w14:paraId="2C1D5EE1" w14:textId="77777777" w:rsidR="00315648" w:rsidRDefault="00315648" w:rsidP="001641DF">
            <w:r>
              <w:t>5 bilag</w:t>
            </w:r>
          </w:p>
          <w:p w14:paraId="7DCDBAF2" w14:textId="77777777" w:rsidR="00315648" w:rsidRPr="00EE617C" w:rsidRDefault="00315648" w:rsidP="001641DF"/>
        </w:tc>
        <w:tc>
          <w:tcPr>
            <w:tcW w:w="3731" w:type="dxa"/>
          </w:tcPr>
          <w:p w14:paraId="5889D49E" w14:textId="7BA3BA5B" w:rsidR="00315648" w:rsidRPr="00EE617C" w:rsidRDefault="00FC7E0C" w:rsidP="001641DF">
            <w:r>
              <w:t xml:space="preserve">   </w:t>
            </w:r>
            <w:r w:rsidR="006757C9">
              <w:t>Kvartalsrapporten blev gennemgået og godkendt</w:t>
            </w:r>
          </w:p>
        </w:tc>
      </w:tr>
      <w:tr w:rsidR="00315648" w14:paraId="61B253E9" w14:textId="77777777" w:rsidTr="001641DF">
        <w:tc>
          <w:tcPr>
            <w:tcW w:w="1278" w:type="dxa"/>
          </w:tcPr>
          <w:p w14:paraId="56066A7C" w14:textId="77777777" w:rsidR="00315648" w:rsidRDefault="00315648" w:rsidP="001641DF">
            <w:r>
              <w:t>6.</w:t>
            </w:r>
          </w:p>
          <w:p w14:paraId="4F300005" w14:textId="77777777" w:rsidR="00315648" w:rsidRDefault="00315648" w:rsidP="001641DF">
            <w:r>
              <w:t>45 min</w:t>
            </w:r>
          </w:p>
        </w:tc>
        <w:tc>
          <w:tcPr>
            <w:tcW w:w="5050" w:type="dxa"/>
          </w:tcPr>
          <w:p w14:paraId="7F7DAC02" w14:textId="77777777" w:rsidR="00315648" w:rsidRDefault="00315648" w:rsidP="001641DF">
            <w:r>
              <w:t>2 lovforslag fra By-, Land- og Kirkeministeriet.</w:t>
            </w:r>
          </w:p>
          <w:p w14:paraId="133CD405" w14:textId="77777777" w:rsidR="00315648" w:rsidRDefault="00315648" w:rsidP="001641DF">
            <w:r>
              <w:t xml:space="preserve">Høringssvar vedrørende: </w:t>
            </w:r>
          </w:p>
          <w:p w14:paraId="1F9E9112" w14:textId="77777777" w:rsidR="00315648" w:rsidRDefault="00315648" w:rsidP="001641DF">
            <w:r>
              <w:t>Menighedsrådets fremtidige organisering.</w:t>
            </w:r>
          </w:p>
          <w:p w14:paraId="21301D6F" w14:textId="77777777" w:rsidR="00315648" w:rsidRDefault="00315648" w:rsidP="001641DF">
            <w:r>
              <w:t>andet emne:</w:t>
            </w:r>
          </w:p>
          <w:p w14:paraId="4DE5E026" w14:textId="77777777" w:rsidR="00315648" w:rsidRDefault="00315648" w:rsidP="001641DF">
            <w:r>
              <w:t>Lovforslag om ændring af lov om folkekirkens kirkebygninger, tjenesteboliger m.m.</w:t>
            </w:r>
          </w:p>
          <w:p w14:paraId="06D4EDD2" w14:textId="77777777" w:rsidR="00315648" w:rsidRDefault="00315648" w:rsidP="001641DF"/>
          <w:p w14:paraId="31B446DD" w14:textId="77777777" w:rsidR="00315648" w:rsidRDefault="00315648" w:rsidP="001641DF">
            <w:r>
              <w:t>Drøftes på baggrund af bilag med link til lovforslag</w:t>
            </w:r>
          </w:p>
          <w:p w14:paraId="6C0F6140" w14:textId="77777777" w:rsidR="00315648" w:rsidRDefault="00315648" w:rsidP="001641DF">
            <w:r>
              <w:t>Høringsfrist 25. august</w:t>
            </w:r>
          </w:p>
          <w:p w14:paraId="2512D3B4" w14:textId="77777777" w:rsidR="00315648" w:rsidRDefault="00315648" w:rsidP="001641DF"/>
        </w:tc>
        <w:tc>
          <w:tcPr>
            <w:tcW w:w="3731" w:type="dxa"/>
          </w:tcPr>
          <w:p w14:paraId="5E50792E" w14:textId="6D0582CA" w:rsidR="00315648" w:rsidRDefault="00070E54" w:rsidP="00070E54">
            <w:r>
              <w:t>MR sender udtalelse vedr. de to lovforslag til høringsportalen samt til menighedsrådsforeningen</w:t>
            </w:r>
          </w:p>
          <w:p w14:paraId="66B1FA26" w14:textId="77777777" w:rsidR="00070E54" w:rsidRDefault="00070E54" w:rsidP="00070E54"/>
          <w:p w14:paraId="5045BCEA" w14:textId="53312287" w:rsidR="00315648" w:rsidRDefault="006757C9" w:rsidP="001641DF">
            <w:r>
              <w:t xml:space="preserve"> </w:t>
            </w:r>
          </w:p>
          <w:p w14:paraId="1E6D49BB" w14:textId="77777777" w:rsidR="00315648" w:rsidRPr="00BD1000" w:rsidRDefault="00315648" w:rsidP="001641DF">
            <w:r>
              <w:t xml:space="preserve">               </w:t>
            </w:r>
          </w:p>
        </w:tc>
      </w:tr>
      <w:tr w:rsidR="00315648" w:rsidRPr="00C63E00" w14:paraId="1DC0DCD5" w14:textId="77777777" w:rsidTr="001641DF">
        <w:tc>
          <w:tcPr>
            <w:tcW w:w="1278" w:type="dxa"/>
          </w:tcPr>
          <w:p w14:paraId="114A0EB4" w14:textId="77777777" w:rsidR="00315648" w:rsidRDefault="00315648" w:rsidP="001641DF">
            <w:r>
              <w:t>7.</w:t>
            </w:r>
          </w:p>
          <w:p w14:paraId="6122C8EF" w14:textId="77777777" w:rsidR="00315648" w:rsidRPr="00C63E00" w:rsidRDefault="00315648" w:rsidP="001641DF">
            <w:r>
              <w:t>10 min</w:t>
            </w:r>
          </w:p>
        </w:tc>
        <w:tc>
          <w:tcPr>
            <w:tcW w:w="5050" w:type="dxa"/>
          </w:tcPr>
          <w:p w14:paraId="0E8365D9" w14:textId="77777777" w:rsidR="00315648" w:rsidRDefault="00315648" w:rsidP="001641DF">
            <w:r>
              <w:t>Bordet rundt, hvad har hver især af oplevelser, der kan holde os informeret, om sognets ve og vel.</w:t>
            </w:r>
          </w:p>
          <w:p w14:paraId="61E6F452" w14:textId="77777777" w:rsidR="00315648" w:rsidRPr="00C63E00" w:rsidRDefault="00315648" w:rsidP="001641DF"/>
        </w:tc>
        <w:tc>
          <w:tcPr>
            <w:tcW w:w="3731" w:type="dxa"/>
          </w:tcPr>
          <w:p w14:paraId="60A18D06" w14:textId="77777777" w:rsidR="00315648" w:rsidRDefault="00070E54" w:rsidP="001641DF">
            <w:r>
              <w:t xml:space="preserve">Ninna: Arbejder videre med visning af filmen </w:t>
            </w:r>
            <w:proofErr w:type="spellStart"/>
            <w:r>
              <w:t>Elskning</w:t>
            </w:r>
            <w:proofErr w:type="spellEnd"/>
            <w:r>
              <w:t xml:space="preserve"> sammen med Skibinge i Bio Bernhard.</w:t>
            </w:r>
          </w:p>
          <w:p w14:paraId="5369C281" w14:textId="77777777" w:rsidR="003C235D" w:rsidRDefault="003C235D" w:rsidP="001641DF">
            <w:r>
              <w:t>Om erfa møde or kirkeværger i uge 35.</w:t>
            </w:r>
          </w:p>
          <w:p w14:paraId="243875B7" w14:textId="7ED96DB0" w:rsidR="003C235D" w:rsidRDefault="003C235D" w:rsidP="001641DF">
            <w:r>
              <w:t xml:space="preserve">Elin: Om køb af </w:t>
            </w:r>
            <w:proofErr w:type="spellStart"/>
            <w:r>
              <w:t>skolekort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konf.stuen</w:t>
            </w:r>
            <w:proofErr w:type="spellEnd"/>
            <w:proofErr w:type="gramEnd"/>
            <w:r>
              <w:t>. Pris: 400</w:t>
            </w:r>
            <w:r w:rsidR="00105A0D">
              <w:t xml:space="preserve"> </w:t>
            </w:r>
          </w:p>
          <w:p w14:paraId="409C1997" w14:textId="56D32F02" w:rsidR="00105A0D" w:rsidRDefault="00105A0D" w:rsidP="00105A0D">
            <w:pPr>
              <w:ind w:left="1304" w:hanging="1304"/>
            </w:pPr>
            <w:r>
              <w:t>Torben: Om nye konfirmander og studiekreds</w:t>
            </w:r>
          </w:p>
          <w:p w14:paraId="7437DA5B" w14:textId="5E134484" w:rsidR="00070E54" w:rsidRPr="00C63E00" w:rsidRDefault="00070E54" w:rsidP="001641DF">
            <w:r>
              <w:t xml:space="preserve"> </w:t>
            </w:r>
          </w:p>
        </w:tc>
      </w:tr>
      <w:tr w:rsidR="00315648" w:rsidRPr="00C63E00" w14:paraId="6E338547" w14:textId="77777777" w:rsidTr="001641DF">
        <w:tc>
          <w:tcPr>
            <w:tcW w:w="1278" w:type="dxa"/>
          </w:tcPr>
          <w:p w14:paraId="0AE48FF4" w14:textId="77777777" w:rsidR="00315648" w:rsidRDefault="00315648" w:rsidP="001641DF">
            <w:r>
              <w:t>8.</w:t>
            </w:r>
          </w:p>
          <w:p w14:paraId="7D733C6F" w14:textId="77777777" w:rsidR="00315648" w:rsidRDefault="00315648" w:rsidP="001641DF">
            <w:r>
              <w:t>10 min</w:t>
            </w:r>
          </w:p>
        </w:tc>
        <w:tc>
          <w:tcPr>
            <w:tcW w:w="5050" w:type="dxa"/>
          </w:tcPr>
          <w:p w14:paraId="48E26263" w14:textId="77777777" w:rsidR="00315648" w:rsidRDefault="00315648" w:rsidP="001641DF">
            <w:r>
              <w:t>Eventuelt.</w:t>
            </w:r>
          </w:p>
          <w:p w14:paraId="2FE557BE" w14:textId="77777777" w:rsidR="00315648" w:rsidRDefault="00315648" w:rsidP="001641DF">
            <w:r>
              <w:t>Næste møde 18. september samt menighedsmøde.</w:t>
            </w:r>
          </w:p>
        </w:tc>
        <w:tc>
          <w:tcPr>
            <w:tcW w:w="3731" w:type="dxa"/>
          </w:tcPr>
          <w:p w14:paraId="0C63DD75" w14:textId="77777777" w:rsidR="00315648" w:rsidRDefault="00315648" w:rsidP="001641DF"/>
        </w:tc>
      </w:tr>
    </w:tbl>
    <w:p w14:paraId="498CE256" w14:textId="77777777" w:rsidR="00315648" w:rsidRDefault="00315648" w:rsidP="00315648"/>
    <w:p w14:paraId="540A3105" w14:textId="77777777" w:rsidR="009E2051" w:rsidRDefault="009E2051"/>
    <w:sectPr w:rsidR="009E20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8"/>
    <w:rsid w:val="00070E54"/>
    <w:rsid w:val="000C7769"/>
    <w:rsid w:val="00105A0D"/>
    <w:rsid w:val="00315648"/>
    <w:rsid w:val="003C235D"/>
    <w:rsid w:val="006757C9"/>
    <w:rsid w:val="009946A8"/>
    <w:rsid w:val="009D0888"/>
    <w:rsid w:val="009E2051"/>
    <w:rsid w:val="00A65394"/>
    <w:rsid w:val="00D97E9F"/>
    <w:rsid w:val="00DB6F9F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1FB5"/>
  <w15:chartTrackingRefBased/>
  <w15:docId w15:val="{D62AD04F-3CBE-4D28-A88E-BA7E82F8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48"/>
    <w:rPr>
      <w:rFonts w:asciiTheme="minorHAnsi" w:hAnsiTheme="minorHAnsi"/>
      <w:kern w:val="0"/>
      <w:sz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56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56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5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5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5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5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5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1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56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5648"/>
    <w:pPr>
      <w:spacing w:before="160"/>
      <w:jc w:val="center"/>
    </w:pPr>
    <w:rPr>
      <w:rFonts w:ascii="Verdana Pro" w:hAnsi="Verdana Pro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156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5648"/>
    <w:pPr>
      <w:ind w:left="720"/>
      <w:contextualSpacing/>
    </w:pPr>
    <w:rPr>
      <w:rFonts w:ascii="Verdana Pro" w:hAnsi="Verdana Pro"/>
      <w:kern w:val="2"/>
      <w:sz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156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Verdana Pro" w:hAnsi="Verdana Pro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56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56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1564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Møllenbach</dc:creator>
  <cp:keywords/>
  <dc:description/>
  <cp:lastModifiedBy>torben møllenbach</cp:lastModifiedBy>
  <cp:revision>2</cp:revision>
  <dcterms:created xsi:type="dcterms:W3CDTF">2025-08-21T15:01:00Z</dcterms:created>
  <dcterms:modified xsi:type="dcterms:W3CDTF">2025-08-21T16:54:00Z</dcterms:modified>
</cp:coreProperties>
</file>