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6BE7F" w14:textId="77777777" w:rsidR="008B46C6" w:rsidRDefault="008B46C6" w:rsidP="008B46C6">
      <w:pPr>
        <w:pStyle w:val="auto-style27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Style w:val="Strk"/>
          <w:rFonts w:ascii="source-sans-pro" w:hAnsi="source-sans-pro"/>
          <w:color w:val="000000"/>
          <w:sz w:val="27"/>
          <w:szCs w:val="27"/>
        </w:rPr>
        <w:t>Bylderup Kirke</w:t>
      </w:r>
    </w:p>
    <w:p w14:paraId="0526E775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Bylderup Kirke har oprindelig været hovedkirke i Slogs Herred. Ved en omfattende restaurering i 1952 blev kirken søgt tilbageført til sin oprindelige romanske skikkelse .</w:t>
      </w:r>
    </w:p>
    <w:p w14:paraId="408A1466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 xml:space="preserve">Skib, kor og apsis er fra 1200 –tallet, senere er der kommet en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vestforlængelse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 xml:space="preserve"> til i 1400 tallet.</w:t>
      </w:r>
    </w:p>
    <w:p w14:paraId="0C3D5CEF" w14:textId="7CE2DAB5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Det opr. våbenhus udvidet i 1736.</w:t>
      </w:r>
    </w:p>
    <w:p w14:paraId="2922E211" w14:textId="225CF388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noProof/>
          <w:color w:val="000000"/>
          <w:sz w:val="27"/>
          <w:szCs w:val="27"/>
        </w:rPr>
        <w:drawing>
          <wp:anchor distT="0" distB="0" distL="0" distR="0" simplePos="0" relativeHeight="251658240" behindDoc="0" locked="0" layoutInCell="1" allowOverlap="0" wp14:anchorId="46476573" wp14:editId="5DA40585">
            <wp:simplePos x="0" y="0"/>
            <wp:positionH relativeFrom="margin">
              <wp:posOffset>-11430</wp:posOffset>
            </wp:positionH>
            <wp:positionV relativeFrom="paragraph">
              <wp:posOffset>962025</wp:posOffset>
            </wp:positionV>
            <wp:extent cx="2125980" cy="2818130"/>
            <wp:effectExtent l="0" t="0" r="7620" b="127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-sans-pro" w:hAnsi="source-sans-pro"/>
          <w:color w:val="000000"/>
          <w:sz w:val="27"/>
          <w:szCs w:val="27"/>
        </w:rPr>
        <w:t>Det nuværende tårn er fra omkring 1709 med senere ombygninger ( jfr. årstal og kongelige monogrammer på vestside). I oktober 1682 slog lynet ned i kirken under et ”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Gottes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 xml:space="preserve">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Wetter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>” og ødelagde spiret. En af loftsbjælkerne styrtede ned i kirken og ødelagde den fine kalkstensdøbefont ved den nu tilmurede kvindedør mod nord.</w:t>
      </w:r>
    </w:p>
    <w:p w14:paraId="3A476438" w14:textId="68837EE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 xml:space="preserve">I 1710 blev den ødelagte døbefont, som nu er </w:t>
      </w:r>
      <w:r>
        <w:rPr>
          <w:rFonts w:ascii="source-sans-pro" w:hAnsi="source-sans-pro"/>
          <w:color w:val="000000"/>
          <w:sz w:val="27"/>
          <w:szCs w:val="27"/>
        </w:rPr>
        <w:t xml:space="preserve">            </w:t>
      </w:r>
      <w:r>
        <w:rPr>
          <w:rFonts w:ascii="source-sans-pro" w:hAnsi="source-sans-pro"/>
          <w:color w:val="000000"/>
          <w:sz w:val="27"/>
          <w:szCs w:val="27"/>
        </w:rPr>
        <w:t>opstillet i tårnrummet, erstattet af en døbefont af træ. Dåbsfadet er af tin med et stort låg af messing.</w:t>
      </w:r>
    </w:p>
    <w:p w14:paraId="49982DC6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7E038937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5E2165DA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2A63434F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29107CC8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41E1A51C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5FDC7B1A" w14:textId="788FDB6C" w:rsidR="008B46C6" w:rsidRDefault="008B46C6" w:rsidP="008B46C6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Alterbilledet er fra omkring 1610-20 . Årstallet 1759 refererer til to påsatte postament-vinger. Selve alterbilledet forestiller nadverens indstiftelse. I toppen af alterbilledet : Kristus udenfor Jerusalem ( = dansk købstad).</w:t>
      </w:r>
      <w:r>
        <w:rPr>
          <w:rFonts w:ascii="source-sans-pro" w:hAnsi="source-sans-pro"/>
          <w:color w:val="000000"/>
          <w:sz w:val="27"/>
          <w:szCs w:val="27"/>
        </w:rPr>
        <w:br/>
        <w:t>To altersæt: disk ( o. 1550 )og kalk (o. 1675) af messing - og nyere sæt af sølv ( disk 1886 og kalk 1919 ). På alterbordet : to 40 cm høje malmlysestager fra 1632 og syvarmet lysestage fra 1947.</w:t>
      </w:r>
    </w:p>
    <w:p w14:paraId="286B8E95" w14:textId="77777777" w:rsidR="008B46C6" w:rsidRDefault="008B46C6" w:rsidP="008B46C6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På korets nordvæg ses kirkens ældste inventar: krucifiks fra 1500-tallet enten anvendt som et processionskors eller som top på et alterbillede.</w:t>
      </w:r>
      <w:r>
        <w:rPr>
          <w:rFonts w:ascii="source-sans-pro" w:hAnsi="source-sans-pro"/>
          <w:color w:val="000000"/>
          <w:sz w:val="27"/>
          <w:szCs w:val="27"/>
        </w:rPr>
        <w:br/>
        <w:t>Orgelet (Marcussen og Søn ) er fra 1951 med 2 manualer. I 1990 udvidet til 16 stemmer.</w:t>
      </w:r>
    </w:p>
    <w:p w14:paraId="4149A074" w14:textId="18100F05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lastRenderedPageBreak/>
        <w:t>I tårnet to klokker : en stor fra 1711 og en lille genforenings-klokke fra 1920.</w:t>
      </w:r>
    </w:p>
    <w:p w14:paraId="409D5011" w14:textId="4EDEE061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noProof/>
          <w:color w:val="000000"/>
          <w:sz w:val="27"/>
          <w:szCs w:val="27"/>
        </w:rPr>
        <w:drawing>
          <wp:anchor distT="0" distB="0" distL="0" distR="0" simplePos="0" relativeHeight="251658240" behindDoc="0" locked="0" layoutInCell="1" allowOverlap="0" wp14:anchorId="3C0BD082" wp14:editId="2F2C1F48">
            <wp:simplePos x="0" y="0"/>
            <wp:positionH relativeFrom="column">
              <wp:posOffset>-15240</wp:posOffset>
            </wp:positionH>
            <wp:positionV relativeFrom="line">
              <wp:posOffset>46990</wp:posOffset>
            </wp:positionV>
            <wp:extent cx="3352800" cy="2514600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-sans-pro" w:hAnsi="source-sans-pro"/>
          <w:color w:val="000000"/>
          <w:sz w:val="27"/>
          <w:szCs w:val="27"/>
        </w:rPr>
        <w:t> </w:t>
      </w:r>
    </w:p>
    <w:p w14:paraId="6646D3A3" w14:textId="614AB466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br/>
      </w:r>
    </w:p>
    <w:p w14:paraId="062FCD9F" w14:textId="71D43AB9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7CCA2FE1" w14:textId="5752C27A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1CFBA8F9" w14:textId="64A32744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622653F6" w14:textId="736FF2A9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28BD259F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</w:p>
    <w:p w14:paraId="6E15726A" w14:textId="7E27907C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 xml:space="preserve">Kirkens tag er skiffer(1880-2015)  –tidligere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blytækket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 xml:space="preserve">, nu kun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blytag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 xml:space="preserve"> på apsis.</w:t>
      </w:r>
      <w:r>
        <w:rPr>
          <w:rFonts w:ascii="source-sans-pro" w:hAnsi="source-sans-pro"/>
          <w:color w:val="000000"/>
          <w:sz w:val="27"/>
          <w:szCs w:val="27"/>
        </w:rPr>
        <w:br/>
        <w:t xml:space="preserve">Én slægt har præget Bylderup Kirke: herredsfoged-slægten fra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Hajstrupgård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>. Normalt udpegede den enevældige konge forskellige personer til denne post, men her gik stillingen i arv fra Far til Søn i 8 slægtled i over 300 år.</w:t>
      </w:r>
      <w:r>
        <w:rPr>
          <w:rFonts w:ascii="source-sans-pro" w:hAnsi="source-sans-pro"/>
          <w:color w:val="000000"/>
          <w:sz w:val="27"/>
          <w:szCs w:val="27"/>
        </w:rPr>
        <w:br/>
        <w:t>Om slægtens historie fortælles der på mindetavlen ( 1619) midt på nordvæggen.</w:t>
      </w:r>
    </w:p>
    <w:p w14:paraId="47D34F55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 xml:space="preserve">Stamfaderen var Nis Hinrichsen, der som den eneste stemte på den senere Frederik den l mod de forsamlede bønder på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Urnehoved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 xml:space="preserve"> Ting i 1523. Han blev forfulgt og hans af pile gennemborede røde kappe blev ophængt i kirken, men er nu forsvundet( mølædt ).</w:t>
      </w:r>
    </w:p>
    <w:p w14:paraId="10974F6A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 xml:space="preserve">Nis Hinrichsens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ligsten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 xml:space="preserve"> blev i 1927 opstillet i Våbenhuset. Tidligere var den placeret i gulvet ved prædikestol og i nogle år anbragt på kirkegården. Bemærk hans bomærke: Økse ophængt i et akantusblad og med et Andreas-kors. Nis Hinrichsen var herredsfoged i 36 år. Hans søn Hans Nissen var herredsfoged i 14 år og han skænkede i 1585 prædikestolen. Foroven på lydhimlen kan ses slægtens våbenskjold: Halv, springende hjort med slange i munden samt et blad. Våbenskjoldet genfindes på sønnens epitafium på nordvæg ( foroven til venstre og højre).</w:t>
      </w:r>
    </w:p>
    <w:p w14:paraId="17CE5FB1" w14:textId="230961DD" w:rsidR="008B46C6" w:rsidRDefault="008B46C6" w:rsidP="008B46C6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På epitafiet ( 1618) ses Nis Hansen ( herredsfoged i 25 år ) og hans hustru Anna Nissen og</w:t>
      </w:r>
      <w:r>
        <w:rPr>
          <w:rFonts w:ascii="source-sans-pro" w:hAnsi="source-sans-pro"/>
          <w:color w:val="000000"/>
          <w:sz w:val="27"/>
          <w:szCs w:val="27"/>
        </w:rPr>
        <w:t xml:space="preserve"> </w:t>
      </w:r>
      <w:r>
        <w:rPr>
          <w:rFonts w:ascii="source-sans-pro" w:hAnsi="source-sans-pro"/>
          <w:color w:val="000000"/>
          <w:sz w:val="27"/>
          <w:szCs w:val="27"/>
        </w:rPr>
        <w:t>deres 12 børn ved foden af den korsfæstede.</w:t>
      </w:r>
      <w:r>
        <w:rPr>
          <w:rFonts w:ascii="source-sans-pro" w:hAnsi="source-sans-pro"/>
          <w:color w:val="000000"/>
          <w:sz w:val="27"/>
          <w:szCs w:val="27"/>
        </w:rPr>
        <w:br/>
        <w:t>På nordvæg ved orgelet epitafium fra 1701 for herredsfoged Hinrich Funck og hustru Anna Dorothea . Under portrætterne af de to et dommedags maleri med afbildning af helveds pinsler.</w:t>
      </w:r>
    </w:p>
    <w:p w14:paraId="6339B608" w14:textId="39FC20BF" w:rsidR="008B46C6" w:rsidRDefault="008B46C6" w:rsidP="008B46C6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lastRenderedPageBreak/>
        <w:t xml:space="preserve">På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sydvæg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>: tavle for 34 omkomne fra sognet i l. Verdenskrig 1914 – 18 .</w:t>
      </w:r>
      <w:r>
        <w:rPr>
          <w:rFonts w:ascii="source-sans-pro" w:hAnsi="source-sans-pro"/>
          <w:color w:val="000000"/>
          <w:sz w:val="27"/>
          <w:szCs w:val="27"/>
        </w:rPr>
        <w:br/>
        <w:t>Ved udgang : til venstre maleri af Kristus på korset ( 1701) , til højre kirkebøsse fra 1958.</w:t>
      </w:r>
    </w:p>
    <w:p w14:paraId="38093B9B" w14:textId="33F472F3" w:rsidR="008B46C6" w:rsidRDefault="008B46C6" w:rsidP="008B46C6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I våbenhus hattekroge fra 1776 og 1798 samt præstetavle.</w:t>
      </w:r>
      <w:r>
        <w:rPr>
          <w:rFonts w:ascii="source-sans-pro" w:hAnsi="source-sans-pro"/>
          <w:color w:val="000000"/>
          <w:sz w:val="27"/>
          <w:szCs w:val="27"/>
        </w:rPr>
        <w:br/>
      </w:r>
      <w:r>
        <w:rPr>
          <w:rFonts w:ascii="source-sans-pro" w:hAnsi="source-sans-pro"/>
          <w:color w:val="000000"/>
          <w:sz w:val="27"/>
          <w:szCs w:val="27"/>
        </w:rPr>
        <w:br/>
        <w:t>I 2015 fik kirken en gennemgribende renovering: taget blev udskiftet med nyt skiffer, kirke</w:t>
      </w:r>
      <w:r>
        <w:rPr>
          <w:rFonts w:ascii="source-sans-pro" w:hAnsi="source-sans-pro"/>
          <w:color w:val="000000"/>
          <w:sz w:val="27"/>
          <w:szCs w:val="27"/>
        </w:rPr>
        <w:t xml:space="preserve"> b</w:t>
      </w:r>
      <w:r>
        <w:rPr>
          <w:rFonts w:ascii="source-sans-pro" w:hAnsi="source-sans-pro"/>
          <w:color w:val="000000"/>
          <w:sz w:val="27"/>
          <w:szCs w:val="27"/>
        </w:rPr>
        <w:t>lev kalket inde og ude.</w:t>
      </w:r>
      <w:r>
        <w:rPr>
          <w:rFonts w:ascii="source-sans-pro" w:hAnsi="source-sans-pro"/>
          <w:color w:val="000000"/>
          <w:sz w:val="27"/>
          <w:szCs w:val="27"/>
        </w:rPr>
        <w:br/>
        <w:t>I samarbejde med nationalmuseet blev inventar restaureret/ udskiftet.</w:t>
      </w:r>
      <w:r>
        <w:rPr>
          <w:rFonts w:ascii="source-sans-pro" w:hAnsi="source-sans-pro"/>
          <w:color w:val="000000"/>
          <w:sz w:val="27"/>
          <w:szCs w:val="27"/>
        </w:rPr>
        <w:br/>
        <w:t>Der kom nyt lydanlæg med teleslynge og det gamle varmeanlæg blev udskiftet med et nyt og tidssvarende</w:t>
      </w:r>
      <w:r>
        <w:rPr>
          <w:rFonts w:ascii="source-sans-pro" w:hAnsi="source-sans-pro"/>
          <w:color w:val="000000"/>
          <w:sz w:val="27"/>
          <w:szCs w:val="27"/>
        </w:rPr>
        <w:t>.</w:t>
      </w:r>
    </w:p>
    <w:p w14:paraId="554075F6" w14:textId="77777777" w:rsidR="008B46C6" w:rsidRDefault="008B46C6" w:rsidP="008B46C6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Gaver til Kirken : Alterdug med kniplet bort, kniplede servietter : til kalk og disk og som underlag for glasindsats i dåbsfad.</w:t>
      </w:r>
      <w:r>
        <w:rPr>
          <w:rFonts w:ascii="source-sans-pro" w:hAnsi="source-sans-pro"/>
          <w:color w:val="000000"/>
          <w:sz w:val="27"/>
          <w:szCs w:val="27"/>
        </w:rPr>
        <w:br/>
        <w:t>Kapel fra 1964.</w:t>
      </w:r>
    </w:p>
    <w:p w14:paraId="24FA313D" w14:textId="43EAA127" w:rsidR="008B46C6" w:rsidRDefault="008B46C6" w:rsidP="008B46C6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Bylderup Præstegård er fra 1982. Den er løbende vedligeholdt i h.t. årlige syn og øvrige påkrævede forandringer.</w:t>
      </w:r>
      <w:r>
        <w:rPr>
          <w:rFonts w:ascii="source-sans-pro" w:hAnsi="source-sans-pro"/>
          <w:color w:val="000000"/>
          <w:sz w:val="27"/>
          <w:szCs w:val="27"/>
        </w:rPr>
        <w:br/>
        <w:t>Til præstegården hører en parklignende have med Slogsåen løbende op til.</w:t>
      </w:r>
    </w:p>
    <w:p w14:paraId="1B353CF2" w14:textId="5801F731" w:rsidR="008B46C6" w:rsidRDefault="008B46C6" w:rsidP="008B46C6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I 2020 blev præsteboligen renoveret og gjort tidssvarende med nyt køkken, bad og bryggers.</w:t>
      </w:r>
    </w:p>
    <w:p w14:paraId="2D3FC6F4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proofErr w:type="spellStart"/>
      <w:r>
        <w:rPr>
          <w:rFonts w:ascii="source-sans-pro" w:hAnsi="source-sans-pro"/>
          <w:color w:val="000000"/>
          <w:sz w:val="27"/>
          <w:szCs w:val="27"/>
        </w:rPr>
        <w:t>Kirkekro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 xml:space="preserve"> indviet som sognegård i 2006.</w:t>
      </w:r>
    </w:p>
    <w:p w14:paraId="02C057A9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Avlsgården</w:t>
      </w:r>
    </w:p>
    <w:p w14:paraId="27EF99C8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I lighed med mange andre landsogne er der til Bylderup Præsteembede også et jordtillæggende, bestående af et landbrugsareal og et skovområde.</w:t>
      </w:r>
    </w:p>
    <w:p w14:paraId="2DEB47A8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br/>
        <w:t>Op til midten af 50’erne var landbrugsarealerne bortforpagtet til nogle af sognets landmænd.</w:t>
      </w:r>
      <w:r>
        <w:rPr>
          <w:rFonts w:ascii="source-sans-pro" w:hAnsi="source-sans-pro"/>
          <w:color w:val="000000"/>
          <w:sz w:val="27"/>
          <w:szCs w:val="27"/>
        </w:rPr>
        <w:br/>
        <w:t xml:space="preserve">I 1957 valgte menighedsrådet at opføre en ny avlsgård, bestående af stuehus og driftsbygninger på hovedparcellen. Det der i dag er </w:t>
      </w:r>
      <w:proofErr w:type="spellStart"/>
      <w:r>
        <w:rPr>
          <w:rFonts w:ascii="source-sans-pro" w:hAnsi="source-sans-pro"/>
          <w:color w:val="000000"/>
          <w:sz w:val="27"/>
          <w:szCs w:val="27"/>
        </w:rPr>
        <w:t>Sottrupvej</w:t>
      </w:r>
      <w:proofErr w:type="spellEnd"/>
      <w:r>
        <w:rPr>
          <w:rFonts w:ascii="source-sans-pro" w:hAnsi="source-sans-pro"/>
          <w:color w:val="000000"/>
          <w:sz w:val="27"/>
          <w:szCs w:val="27"/>
        </w:rPr>
        <w:t xml:space="preserve"> nr. 25.</w:t>
      </w:r>
    </w:p>
    <w:p w14:paraId="3628B2C7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De næste mange år var avlsgården med tillæggende jorder bortforpagtet og blev drevet som kvægbrug.</w:t>
      </w:r>
    </w:p>
    <w:p w14:paraId="525F3F5A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Strukturudviklingen i landbruget medførte, at der skulle foretages store investeringer i avlsgården, hvis denne fortsat skulle kunne leve op til tidens krav om effektivitet og indtjening.</w:t>
      </w:r>
    </w:p>
    <w:p w14:paraId="2B0E4F57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lastRenderedPageBreak/>
        <w:t>I forbindelse med et forpagterskifte valgte menighedsrådet derfor at bortforpagte bygninger og et mindre jordtillæggende til mere hobby-betinget landbrug og de resterende arealer blev bortforpagtet til anden side.</w:t>
      </w:r>
    </w:p>
    <w:p w14:paraId="5F0688CE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I 2006 besluttede menighedsrådet at købe og renovere Kirkekroen og valgte derfor at frasælge avlsgården samt et mindre jordtillæggende. Det resterende areal udgør herefter i alt ca. 43 ha. Deraf er 35 ha agerjord, 7 ha er eng og 1 ha er mose. Arealerne bortforpagtes for perioder af 5 år.</w:t>
      </w:r>
    </w:p>
    <w:p w14:paraId="18BB3CA0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Der er gennem de senere år lavet en del tiltag for at fremme den natur- og jagtmæssige værdi af arealerne. Således er der etableret en sø på ca. 1000m2 og et par mindre vandhuller. Ligeledes er der etableret nye læhegn og beplantninger.</w:t>
      </w:r>
    </w:p>
    <w:p w14:paraId="62118E47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 </w:t>
      </w:r>
    </w:p>
    <w:p w14:paraId="568C36EC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Kirkekroen</w:t>
      </w:r>
    </w:p>
    <w:p w14:paraId="5C23E29C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Bylderup menighedsråd købte Kirkekroen i november 2004 af boet efter familien Erichsen, der drev den som kro frem til 1950.</w:t>
      </w:r>
    </w:p>
    <w:p w14:paraId="690D0C2F" w14:textId="77777777" w:rsidR="007E2B15" w:rsidRDefault="008B46C6" w:rsidP="007E2B15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Kroens historie kendes tilbage til 1700 tallet.</w:t>
      </w:r>
    </w:p>
    <w:p w14:paraId="67B96392" w14:textId="6CE0042C" w:rsidR="008B46C6" w:rsidRDefault="008B46C6" w:rsidP="007E2B15">
      <w:pPr>
        <w:pStyle w:val="NormalWeb"/>
        <w:shd w:val="clear" w:color="auto" w:fill="FFFFFF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noProof/>
          <w:color w:val="000000"/>
          <w:sz w:val="27"/>
          <w:szCs w:val="27"/>
        </w:rPr>
        <w:drawing>
          <wp:inline distT="0" distB="0" distL="0" distR="0" wp14:anchorId="2C4ADC00" wp14:editId="343EEC33">
            <wp:extent cx="3352800" cy="25146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BD44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Formålet med købet var at få indrettet et sognehus, der kunne rumme de aktiviteter, der er forbundet med kirke og menighed og at indrette tidssvarende lokaler til graver og kirkegårdsmedarbejder.</w:t>
      </w:r>
    </w:p>
    <w:p w14:paraId="4BC2C2C1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Renoveringen af Kirkekroen forløb forventelig godt, med arkitekt Hans Lund som bygningsteknisk ansvarlig.</w:t>
      </w:r>
    </w:p>
    <w:p w14:paraId="09B632EB" w14:textId="7AE56E6E" w:rsidR="008B46C6" w:rsidRDefault="007E2B15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lastRenderedPageBreak/>
        <w:t>Finansieringen</w:t>
      </w:r>
      <w:r w:rsidR="008B46C6">
        <w:rPr>
          <w:rFonts w:ascii="source-sans-pro" w:hAnsi="source-sans-pro"/>
          <w:color w:val="000000"/>
          <w:sz w:val="27"/>
          <w:szCs w:val="27"/>
        </w:rPr>
        <w:t xml:space="preserve"> er løst dels ved salg af mælkekvote, jord og skov og dels ved lån af stiftsmidler.</w:t>
      </w:r>
      <w:bookmarkStart w:id="0" w:name="_GoBack"/>
      <w:bookmarkEnd w:id="0"/>
    </w:p>
    <w:p w14:paraId="2DCC1BD1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I 2007 havde vi den glæde at Kirkekroen blev valgt til Årets hus af Borgerforeningen for Bylderup – Bov, Bylderup og Lendemark.</w:t>
      </w:r>
    </w:p>
    <w:p w14:paraId="0A53EE7B" w14:textId="77777777" w:rsidR="008B46C6" w:rsidRDefault="008B46C6" w:rsidP="008B46C6">
      <w:pPr>
        <w:pStyle w:val="NormalWeb"/>
        <w:shd w:val="clear" w:color="auto" w:fill="FFFFFF"/>
        <w:jc w:val="both"/>
        <w:rPr>
          <w:rFonts w:ascii="source-sans-pro" w:hAnsi="source-sans-pro"/>
          <w:color w:val="000000"/>
          <w:sz w:val="27"/>
          <w:szCs w:val="27"/>
        </w:rPr>
      </w:pPr>
      <w:r>
        <w:rPr>
          <w:rFonts w:ascii="source-sans-pro" w:hAnsi="source-sans-pro"/>
          <w:color w:val="000000"/>
          <w:sz w:val="27"/>
          <w:szCs w:val="27"/>
        </w:rPr>
        <w:t> </w:t>
      </w:r>
    </w:p>
    <w:p w14:paraId="4B22E60A" w14:textId="77777777" w:rsidR="00A81A46" w:rsidRDefault="00A81A46"/>
    <w:sectPr w:rsidR="00A81A4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-sans-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6C6"/>
    <w:rsid w:val="007E2B15"/>
    <w:rsid w:val="008B46C6"/>
    <w:rsid w:val="00A8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86DAF"/>
  <w15:chartTrackingRefBased/>
  <w15:docId w15:val="{5F11FF42-33A7-4D5B-8083-4C99F319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uto-style27">
    <w:name w:val="auto-style27"/>
    <w:basedOn w:val="Normal"/>
    <w:rsid w:val="008B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8B46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9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868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sidsel sangild nielsen</dc:creator>
  <cp:keywords/>
  <dc:description/>
  <cp:lastModifiedBy>sidsel sangild nielsen</cp:lastModifiedBy>
  <cp:revision>2</cp:revision>
  <dcterms:created xsi:type="dcterms:W3CDTF">2020-01-28T18:34:00Z</dcterms:created>
  <dcterms:modified xsi:type="dcterms:W3CDTF">2020-01-28T18:43:00Z</dcterms:modified>
</cp:coreProperties>
</file>