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64AD" w14:textId="202F2506" w:rsidR="00AB130A" w:rsidRPr="003613D2" w:rsidRDefault="003613D2" w:rsidP="003613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                                                                                                      </w:t>
      </w:r>
      <w:r w:rsidR="00AB130A" w:rsidRPr="003613D2">
        <w:rPr>
          <w:rFonts w:ascii="Arial" w:eastAsia="Times New Roman" w:hAnsi="Arial" w:cs="Arial"/>
          <w:b/>
          <w:bCs/>
          <w:sz w:val="40"/>
          <w:szCs w:val="40"/>
          <w:lang w:eastAsia="da-DK"/>
        </w:rPr>
        <w:t>Burkal menighedsråd</w:t>
      </w:r>
      <w:r w:rsidR="00AB130A" w:rsidRPr="003613D2">
        <w:rPr>
          <w:rFonts w:ascii="Arial" w:eastAsia="Times New Roman" w:hAnsi="Arial" w:cs="Arial"/>
          <w:sz w:val="40"/>
          <w:szCs w:val="40"/>
          <w:lang w:eastAsia="da-DK"/>
        </w:rPr>
        <w:t> </w:t>
      </w:r>
    </w:p>
    <w:p w14:paraId="017E337E" w14:textId="77777777" w:rsidR="003613D2" w:rsidRDefault="003613D2" w:rsidP="003613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>
        <w:rPr>
          <w:rFonts w:ascii="Calibri" w:eastAsia="Times New Roman" w:hAnsi="Calibri" w:cs="Calibri"/>
          <w:b/>
          <w:bCs/>
          <w:noProof/>
          <w:sz w:val="40"/>
          <w:szCs w:val="40"/>
          <w:lang w:eastAsia="da-DK"/>
        </w:rPr>
        <w:drawing>
          <wp:inline distT="0" distB="0" distL="0" distR="0" wp14:anchorId="1426D0BF" wp14:editId="7B63F46F">
            <wp:extent cx="2348667" cy="1762586"/>
            <wp:effectExtent l="0" t="0" r="0" b="9525"/>
            <wp:docPr id="3" name="Billede 3" descr="Et billede, der indeholder udendørs, græs, hus, by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udendørs, græs, hus, bygning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341" cy="179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</w:t>
      </w:r>
    </w:p>
    <w:p w14:paraId="750B264C" w14:textId="425304CE" w:rsidR="00AB130A" w:rsidRPr="00630934" w:rsidRDefault="000F183D" w:rsidP="000F183D">
      <w:pPr>
        <w:spacing w:after="0" w:line="240" w:lineRule="auto"/>
        <w:ind w:left="6520"/>
        <w:textAlignment w:val="baseline"/>
        <w:rPr>
          <w:rFonts w:ascii="Arial" w:eastAsia="Times New Roman" w:hAnsi="Arial" w:cs="Arial"/>
          <w:sz w:val="36"/>
          <w:szCs w:val="36"/>
          <w:lang w:eastAsia="da-DK"/>
        </w:rPr>
      </w:pPr>
      <w:r w:rsidRPr="00630934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Dagsorden</w:t>
      </w:r>
      <w:r w:rsidR="00630934" w:rsidRPr="00630934">
        <w:rPr>
          <w:rFonts w:ascii="Arial" w:eastAsia="Times New Roman" w:hAnsi="Arial" w:cs="Arial"/>
          <w:b/>
          <w:bCs/>
          <w:sz w:val="36"/>
          <w:szCs w:val="36"/>
          <w:lang w:eastAsia="da-DK"/>
        </w:rPr>
        <w:t xml:space="preserve"> nr. 1</w:t>
      </w:r>
      <w:r w:rsidR="00AC2E58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8</w:t>
      </w:r>
      <w:r w:rsidR="00AB130A" w:rsidRPr="00630934">
        <w:rPr>
          <w:rFonts w:ascii="Arial" w:eastAsia="Times New Roman" w:hAnsi="Arial" w:cs="Arial"/>
          <w:sz w:val="36"/>
          <w:szCs w:val="36"/>
          <w:lang w:eastAsia="da-DK"/>
        </w:rPr>
        <w:t> </w:t>
      </w:r>
    </w:p>
    <w:p w14:paraId="5B03F3BB" w14:textId="77777777" w:rsidR="003613D2" w:rsidRDefault="003613D2" w:rsidP="00AB130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</w:p>
    <w:p w14:paraId="47C92FB7" w14:textId="7CDCB8E1" w:rsidR="00AB130A" w:rsidRPr="003613D2" w:rsidRDefault="00AB130A" w:rsidP="00AB130A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da-DK"/>
        </w:rPr>
      </w:pPr>
      <w:r w:rsidRPr="003613D2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Dato: </w:t>
      </w:r>
      <w:r w:rsidR="002749F4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21</w:t>
      </w:r>
      <w:r w:rsidR="008409D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/</w:t>
      </w:r>
      <w:r w:rsidR="002749F4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6</w:t>
      </w:r>
      <w:r w:rsidR="008409D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- 2022</w:t>
      </w:r>
    </w:p>
    <w:tbl>
      <w:tblPr>
        <w:tblW w:w="996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4018"/>
        <w:gridCol w:w="4699"/>
      </w:tblGrid>
      <w:tr w:rsidR="000F183D" w:rsidRPr="003613D2" w14:paraId="5A05588E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C384DEF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Deltagere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33EF692" w14:textId="77777777" w:rsidR="00295F01" w:rsidRDefault="00295F01" w:rsidP="00295F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Birgit Brammer, Bente Dyngby,               </w:t>
            </w:r>
          </w:p>
          <w:p w14:paraId="618617C1" w14:textId="5F38BAAA" w:rsidR="00295F01" w:rsidRPr="00367A5E" w:rsidRDefault="00295F01" w:rsidP="00295F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7A5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Bernhard Kolb, Hans E. Christensen, Hanne Bucka, </w:t>
            </w:r>
          </w:p>
          <w:p w14:paraId="13970C3F" w14:textId="77777777" w:rsidR="000F183D" w:rsidRDefault="00295F01" w:rsidP="00295F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7A5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Sognepræst: Poul Erik Gildhoff</w:t>
            </w:r>
          </w:p>
          <w:p w14:paraId="6712841E" w14:textId="15B5C3B7" w:rsidR="00295F01" w:rsidRPr="003613D2" w:rsidRDefault="00295F01" w:rsidP="00295F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Afbud fra: </w:t>
            </w:r>
            <w:r w:rsidRPr="00367A5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Sylvia B. Pedersen,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C6358E0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  <w:p w14:paraId="1A556B62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</w:tr>
      <w:tr w:rsidR="000F183D" w:rsidRPr="003613D2" w14:paraId="2D31AFBA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A232424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12E49C6" w14:textId="2A8AAF10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Mødepunkter: 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7D122D1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Indstilling: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</w:tr>
      <w:tr w:rsidR="000F183D" w:rsidRPr="003613D2" w14:paraId="7037CE8D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62F3987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C31EB01" w14:textId="28CBE437" w:rsidR="000F183D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Indledning v. </w:t>
            </w:r>
            <w:r w:rsidR="00E43A5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Hans</w:t>
            </w:r>
          </w:p>
          <w:p w14:paraId="3CBECA68" w14:textId="20E71589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E67D3DD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</w:tr>
      <w:tr w:rsidR="000F183D" w:rsidRPr="003613D2" w14:paraId="699D859B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7FBEE6F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2: </w:t>
            </w:r>
          </w:p>
          <w:p w14:paraId="06F6F1DE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AA98772" w14:textId="1A00F3A6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dagsorden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4BE0A49" w14:textId="7100BC18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</w:tc>
      </w:tr>
      <w:tr w:rsidR="002731CB" w:rsidRPr="003613D2" w14:paraId="0F155A3C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E038C0B" w14:textId="6AFB8B88" w:rsidR="002731CB" w:rsidRPr="003613D2" w:rsidRDefault="002731CB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3: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9206534" w14:textId="453EA492" w:rsidR="002731CB" w:rsidRDefault="00A421D3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Siden sidst 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E510692" w14:textId="5E772204" w:rsidR="002731CB" w:rsidRDefault="00295F01" w:rsidP="00295F01">
            <w:pPr>
              <w:pStyle w:val="Listeafsnit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Brandslukningsudstyr</w:t>
            </w:r>
            <w:r w:rsidR="00686AF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et er kontrolleret</w:t>
            </w:r>
          </w:p>
          <w:p w14:paraId="5AD7423F" w14:textId="1C48738B" w:rsidR="008D2326" w:rsidRPr="008D2326" w:rsidRDefault="008D2326" w:rsidP="00686AF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EC0E15" w:rsidRPr="003613D2" w14:paraId="7A3B914B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E854536" w14:textId="1249ABCF" w:rsidR="00EC0E15" w:rsidRPr="003613D2" w:rsidRDefault="00280FF9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4</w:t>
            </w:r>
            <w:r w:rsidR="00EC0E1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2DB7EE1" w14:textId="3315D018" w:rsidR="00280FF9" w:rsidRPr="00280FF9" w:rsidRDefault="00280FF9" w:rsidP="00280FF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Nyt fra graver:</w:t>
            </w:r>
          </w:p>
          <w:p w14:paraId="67C30535" w14:textId="39E3264A" w:rsidR="00EC0E15" w:rsidRPr="00686AFE" w:rsidRDefault="00A421D3" w:rsidP="00686AFE">
            <w:pPr>
              <w:pStyle w:val="Listeafsnit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86AF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Kirkegårdens medarbejdere</w:t>
            </w:r>
          </w:p>
          <w:p w14:paraId="49BCF92A" w14:textId="64419C19" w:rsidR="002749F4" w:rsidRPr="002749F4" w:rsidRDefault="002749F4" w:rsidP="002749F4">
            <w:pPr>
              <w:pStyle w:val="Listeafsnit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Grøn kirke 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39FC388" w14:textId="74BA647F" w:rsidR="00B60152" w:rsidRDefault="00686AFE" w:rsidP="00686AFE">
            <w:pPr>
              <w:pStyle w:val="Listeafsnit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Signe spurgte ind til, om ferierne for de to fuldtidsansatte </w:t>
            </w:r>
            <w:r w:rsidR="00B6015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er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regnet med</w:t>
            </w:r>
            <w:r w:rsidR="00B6015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, da det er svært at nå at være med arbejdsmæssigt. </w:t>
            </w:r>
            <w:r w:rsidR="0010202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Signe og Knud Erik fører timeregnskab, og de vil tage det op med Sylvia, om der kan ændres på </w:t>
            </w:r>
            <w:r w:rsidR="004833D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arbejdsprioriteringen</w:t>
            </w:r>
            <w:r w:rsidR="0010202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</w:t>
            </w:r>
          </w:p>
          <w:p w14:paraId="71AFA436" w14:textId="7B13FFB8" w:rsidR="00EC0E15" w:rsidRPr="00686AFE" w:rsidRDefault="00102028" w:rsidP="00686AFE">
            <w:pPr>
              <w:pStyle w:val="Listeafsnit"/>
              <w:numPr>
                <w:ilvl w:val="0"/>
                <w:numId w:val="2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Signe har udsendt et bilag om udskiftning af forår/sommerblomster til stauder inspireret af andre kirkegårde. Signe vil snakke med ejere af gravsteder, om de vil skifte. De skal skrive under på det, hvis de</w:t>
            </w:r>
            <w:r w:rsidR="004833D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t skal ske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</w:t>
            </w:r>
            <w:r w:rsidR="004833D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Menighedsrådet synes, det er en god idé, når det bare ikke giver mere arbejde.</w:t>
            </w:r>
          </w:p>
        </w:tc>
      </w:tr>
      <w:tr w:rsidR="00D67FA3" w:rsidRPr="003613D2" w14:paraId="573CD19D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2CD202B" w14:textId="4BCAD561" w:rsidR="00D67FA3" w:rsidRPr="003613D2" w:rsidRDefault="00280FF9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5</w:t>
            </w:r>
            <w:r w:rsidR="00D67FA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489A165" w14:textId="5ECD330C" w:rsidR="00D67FA3" w:rsidRDefault="0047388F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Nyt fra formanden</w:t>
            </w:r>
            <w:r w:rsidR="00D67FA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012C2F73" w14:textId="53C1F871" w:rsidR="00D61D1E" w:rsidRPr="0069475A" w:rsidRDefault="00D61D1E" w:rsidP="0069475A">
            <w:pPr>
              <w:pStyle w:val="Listeafsni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9475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Det sønderjyske søndagsakademi</w:t>
            </w:r>
          </w:p>
          <w:p w14:paraId="7467AE27" w14:textId="424C4F81" w:rsidR="00C34994" w:rsidRPr="0069475A" w:rsidRDefault="00C34994" w:rsidP="0069475A">
            <w:pPr>
              <w:pStyle w:val="Listeafsni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9475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Bedemand fra Tinglev</w:t>
            </w:r>
          </w:p>
          <w:p w14:paraId="4A65D5FB" w14:textId="788B21D2" w:rsidR="00B917F9" w:rsidRDefault="00A23E5C" w:rsidP="0069475A">
            <w:pPr>
              <w:pStyle w:val="Listeafsni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>Sogneudflugt</w:t>
            </w:r>
          </w:p>
          <w:p w14:paraId="1A74D0FA" w14:textId="0C214BDA" w:rsidR="003C77D9" w:rsidRDefault="002749F4" w:rsidP="0069475A">
            <w:pPr>
              <w:pStyle w:val="Listeafsni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Evaluering af koncert med ukrainske musikere</w:t>
            </w:r>
          </w:p>
          <w:p w14:paraId="1272F27C" w14:textId="44F63038" w:rsidR="002749F4" w:rsidRDefault="00E43A52" w:rsidP="0069475A">
            <w:pPr>
              <w:pStyle w:val="Listeafsni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Evaluering af ”Vi synger solen ned</w:t>
            </w:r>
            <w:r w:rsidR="00295F01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”</w:t>
            </w:r>
          </w:p>
          <w:p w14:paraId="3257C9D2" w14:textId="2B20553E" w:rsidR="00D61D1E" w:rsidRPr="00C34994" w:rsidRDefault="00D61D1E" w:rsidP="00D61D1E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10EF9A2" w14:textId="77777777" w:rsidR="006E2F47" w:rsidRDefault="006E2F47" w:rsidP="008409DF">
            <w:pPr>
              <w:pStyle w:val="Listeafsnit"/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72828EB5" w14:textId="77777777" w:rsidR="0008464A" w:rsidRDefault="0065351E" w:rsidP="0065351E">
            <w:pPr>
              <w:pStyle w:val="Listeafsnit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Formanden informerede om kursus for lægmandsprædikanter. </w:t>
            </w:r>
          </w:p>
          <w:p w14:paraId="21888EC1" w14:textId="473C5A59" w:rsidR="00C7088F" w:rsidRDefault="00C7088F" w:rsidP="0065351E">
            <w:pPr>
              <w:pStyle w:val="Listeafsnit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Bedemanden sætter ofte en kiste i kapellet uden at informere kirkegårds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>personalet inden.</w:t>
            </w:r>
            <w:r w:rsidR="00F3258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Formanden ringer til bedemanden og beder ham om at </w:t>
            </w:r>
          </w:p>
          <w:p w14:paraId="7162EB62" w14:textId="3B701FED" w:rsidR="00F32584" w:rsidRDefault="00F32584" w:rsidP="00F32584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rette ind.</w:t>
            </w:r>
          </w:p>
          <w:p w14:paraId="25F1ABB5" w14:textId="77777777" w:rsidR="00F32584" w:rsidRDefault="004F3ACF" w:rsidP="0065351E">
            <w:pPr>
              <w:pStyle w:val="Listeafsnit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Sogneudflugten går i år til Egen kirke, Gråsten slotskirke og have. Egenbetaling er på 150 kr., børn under 10 år gratis. Tilmelding til Birgit senest d. 15/8.</w:t>
            </w:r>
          </w:p>
          <w:p w14:paraId="7C29EC60" w14:textId="6F5E102A" w:rsidR="004F3ACF" w:rsidRDefault="00A03B6D" w:rsidP="0065351E">
            <w:pPr>
              <w:pStyle w:val="Listeafsnit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Positiv respons.</w:t>
            </w:r>
          </w:p>
          <w:p w14:paraId="10A1A4F1" w14:textId="09289411" w:rsidR="00A03B6D" w:rsidRDefault="00A03B6D" w:rsidP="0065351E">
            <w:pPr>
              <w:pStyle w:val="Listeafsnit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Arrangementet var godt. Der kunne godt have været 1 sang mere. Positiv respons. Smukt med trompetspil.</w:t>
            </w:r>
          </w:p>
          <w:p w14:paraId="6CE6399B" w14:textId="232D0190" w:rsidR="00A03B6D" w:rsidRPr="0065351E" w:rsidRDefault="00A03B6D" w:rsidP="00A03B6D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0F183D" w:rsidRPr="003613D2" w14:paraId="51483BA4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65A5149" w14:textId="3461A078" w:rsidR="000F183D" w:rsidRPr="003613D2" w:rsidRDefault="00280FF9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>6</w:t>
            </w:r>
            <w:r w:rsidR="000F183D"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  <w:p w14:paraId="51ED180A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5B786D1" w14:textId="6E2C1AE8" w:rsidR="00974EF6" w:rsidRDefault="0047388F" w:rsidP="00974E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Nyt fra kontaktpersonen</w:t>
            </w:r>
            <w:r w:rsidR="00974EF6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271DAF08" w14:textId="77777777" w:rsidR="00DB1811" w:rsidRPr="00DB1811" w:rsidRDefault="00DB1811" w:rsidP="00DB1811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0FC00C28" w14:textId="309D7F98" w:rsidR="001A25ED" w:rsidRPr="008A094B" w:rsidRDefault="001A25ED" w:rsidP="008409DF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59F09CF" w14:textId="062DBEE0" w:rsidR="0015760F" w:rsidRPr="0015760F" w:rsidRDefault="00295F01" w:rsidP="008409DF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Intet, da hun er sygemeldt.</w:t>
            </w:r>
          </w:p>
        </w:tc>
      </w:tr>
      <w:tr w:rsidR="009F49AC" w:rsidRPr="003613D2" w14:paraId="121506A2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C12DCF8" w14:textId="1AF5092C" w:rsidR="009F49AC" w:rsidRPr="003613D2" w:rsidRDefault="00280FF9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7</w:t>
            </w:r>
            <w:r w:rsidR="009F49AC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BDC6F8B" w14:textId="30E7C17E" w:rsidR="00B917F9" w:rsidRPr="00E47F7E" w:rsidRDefault="0047388F" w:rsidP="00E47F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Nyt fra præsten:</w:t>
            </w:r>
          </w:p>
          <w:p w14:paraId="67CAA9B6" w14:textId="7EFAF02A" w:rsidR="00280FF9" w:rsidRDefault="00280FF9" w:rsidP="0069475A">
            <w:pPr>
              <w:pStyle w:val="Listeafsni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Evaluering af friluftsgudstjeneste</w:t>
            </w:r>
          </w:p>
          <w:p w14:paraId="342C9197" w14:textId="0ADD2E74" w:rsidR="00280FF9" w:rsidRDefault="00280FF9" w:rsidP="0069475A">
            <w:pPr>
              <w:pStyle w:val="Listeafsni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Evaluering af dåbsjubilæum</w:t>
            </w:r>
          </w:p>
          <w:p w14:paraId="624BBD3A" w14:textId="375F00ED" w:rsidR="00E43A52" w:rsidRDefault="00E43A52" w:rsidP="0069475A">
            <w:pPr>
              <w:pStyle w:val="Listeafsni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Babysalmesang, pastagudstjenester, Stjernestund</w:t>
            </w:r>
          </w:p>
          <w:p w14:paraId="52B36521" w14:textId="5AA9F54D" w:rsidR="00E43A52" w:rsidRDefault="00E43A52" w:rsidP="0069475A">
            <w:pPr>
              <w:pStyle w:val="Listeafsni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Klub Between</w:t>
            </w:r>
          </w:p>
          <w:p w14:paraId="45348225" w14:textId="15FC90C9" w:rsidR="00142645" w:rsidRDefault="00142645" w:rsidP="0069475A">
            <w:pPr>
              <w:pStyle w:val="Listeafsnit"/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Gudstjenesteliste</w:t>
            </w:r>
          </w:p>
          <w:p w14:paraId="7BB1E355" w14:textId="77777777" w:rsidR="00E43A52" w:rsidRPr="00280FF9" w:rsidRDefault="00E43A52" w:rsidP="00E43A52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6AB3E644" w14:textId="5097CB51" w:rsidR="00CC47F8" w:rsidRPr="00DB1811" w:rsidRDefault="00847434" w:rsidP="00280FF9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9F26D5E" w14:textId="77777777" w:rsidR="001913D6" w:rsidRDefault="00E47F7E" w:rsidP="00E47F7E">
            <w:pPr>
              <w:pStyle w:val="Listeafsnit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Pga. regnvejr blev det i kirken. Det var et fint arrangement med god stemning. </w:t>
            </w:r>
          </w:p>
          <w:p w14:paraId="69D8528E" w14:textId="09CD2E1D" w:rsidR="00E47F7E" w:rsidRDefault="00E47F7E" w:rsidP="00E47F7E">
            <w:pPr>
              <w:pStyle w:val="Listeafsnit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Der blev ikke noget, da ingen jubilarer kom</w:t>
            </w:r>
            <w:r w:rsidR="00B9718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, men arrangementet fortsætter.</w:t>
            </w:r>
          </w:p>
          <w:p w14:paraId="62F1B8AA" w14:textId="77777777" w:rsidR="00E47F7E" w:rsidRDefault="00B97182" w:rsidP="00E47F7E">
            <w:pPr>
              <w:pStyle w:val="Listeafsnit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Babysalmesang holder pause i efteråret, men kommer op at stå i foråret. </w:t>
            </w:r>
          </w:p>
          <w:p w14:paraId="573FFE60" w14:textId="79ED7CF8" w:rsidR="00B97182" w:rsidRDefault="00B97182" w:rsidP="00B97182">
            <w:pPr>
              <w:pStyle w:val="Listeafsnit"/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Poul Erik foreslår</w:t>
            </w:r>
            <w:r w:rsidR="00285AA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at lave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en</w:t>
            </w:r>
            <w:r w:rsidR="00835A6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pastagudstjeneste om til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285AA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familiegudstjeneste i januar. </w:t>
            </w:r>
          </w:p>
          <w:p w14:paraId="793FF946" w14:textId="77777777" w:rsidR="00285AA9" w:rsidRDefault="00285AA9" w:rsidP="00B97182">
            <w:pPr>
              <w:pStyle w:val="Listeafsnit"/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Stjernestund er lukket helt ned.</w:t>
            </w:r>
          </w:p>
          <w:p w14:paraId="7EC7B02F" w14:textId="77777777" w:rsidR="00285AA9" w:rsidRDefault="00285AA9" w:rsidP="00285AA9">
            <w:pPr>
              <w:pStyle w:val="Listeafsnit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Klub Between starter d. 23/8. Tidspunktet bliver 2 gange om måneden på tirsdage kl. 18.30-20. Anne-Lene, Bodil, Bent J. og Frank vil stå for den. </w:t>
            </w:r>
          </w:p>
          <w:p w14:paraId="1295A62F" w14:textId="033C7FE9" w:rsidR="00142645" w:rsidRPr="00285AA9" w:rsidRDefault="00142645" w:rsidP="00285AA9">
            <w:pPr>
              <w:pStyle w:val="Listeafsnit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Carsten Pfeiffer har lagt en 10.30 gudstjeneste hver måned</w:t>
            </w:r>
            <w:r w:rsidR="006D150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B84C9B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fra september til november</w:t>
            </w:r>
            <w:r w:rsidR="006D150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, som blokerer for dialogmøde og kirkefrokost. </w:t>
            </w:r>
            <w:r w:rsidR="00B84C9B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Ifølge aftale har han krav på mindst 1 i kvartalet. </w:t>
            </w:r>
            <w:r w:rsidR="00835A6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Poul Erik vil tage en snak med ham om, det er ok at skubbe lidt rundt med hans gudstjenester. </w:t>
            </w:r>
          </w:p>
        </w:tc>
      </w:tr>
      <w:tr w:rsidR="009F49AC" w:rsidRPr="003613D2" w14:paraId="77346E90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5792B78" w14:textId="1B95DF24" w:rsidR="009F49AC" w:rsidRDefault="00280FF9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8</w:t>
            </w:r>
            <w:r w:rsidR="002F149C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0EDAB1A" w14:textId="77777777" w:rsidR="00230D8F" w:rsidRDefault="0047388F" w:rsidP="004738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Nyt fra udvalgene:</w:t>
            </w:r>
          </w:p>
          <w:p w14:paraId="74594196" w14:textId="66DD0A59" w:rsidR="0047388F" w:rsidRDefault="0047388F" w:rsidP="006D5941">
            <w:pPr>
              <w:pStyle w:val="Listeafsni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Kirkegård</w:t>
            </w:r>
            <w:r w:rsidR="00AC53A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udvalg</w:t>
            </w:r>
          </w:p>
          <w:p w14:paraId="48E2F7AC" w14:textId="76EB9F0B" w:rsidR="00280FF9" w:rsidRDefault="00280FF9" w:rsidP="001920B8">
            <w:pPr>
              <w:pStyle w:val="Listeafsnit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Etablering af nyt anonymt urnegravsted</w:t>
            </w:r>
          </w:p>
          <w:p w14:paraId="06186486" w14:textId="77777777" w:rsidR="001920B8" w:rsidRDefault="00280FF9" w:rsidP="001920B8">
            <w:pPr>
              <w:pStyle w:val="Listeafsnit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Bestille arkitekt til udvidelse af graver-/værkstedsforhold</w:t>
            </w:r>
          </w:p>
          <w:p w14:paraId="6B2D6AA2" w14:textId="3867EDBE" w:rsidR="00280FF9" w:rsidRPr="001920B8" w:rsidRDefault="00280FF9" w:rsidP="001920B8">
            <w:pPr>
              <w:pStyle w:val="Listeafsnit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920B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Tillæg til kirkegårdsvedtægt</w:t>
            </w:r>
          </w:p>
          <w:p w14:paraId="107ED427" w14:textId="10FE04F5" w:rsidR="00C34994" w:rsidRPr="0069475A" w:rsidRDefault="009177DD" w:rsidP="001920B8">
            <w:pPr>
              <w:pStyle w:val="Listeafsnit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Fjernelse af bænkerækker til børnehjørne</w:t>
            </w:r>
            <w:r w:rsidR="0069475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</w:r>
          </w:p>
          <w:p w14:paraId="196DF0B2" w14:textId="1E3D7117" w:rsidR="001F7AAA" w:rsidRPr="0069475A" w:rsidRDefault="0047388F" w:rsidP="0069475A">
            <w:pPr>
              <w:pStyle w:val="Listeafsni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69475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Aktivitetsudvalg</w:t>
            </w:r>
          </w:p>
          <w:p w14:paraId="756C0994" w14:textId="77777777" w:rsidR="0047388F" w:rsidRDefault="0047388F" w:rsidP="006D5941">
            <w:pPr>
              <w:pStyle w:val="Listeafsni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Kirkenytsudvalg</w:t>
            </w:r>
          </w:p>
          <w:p w14:paraId="648565AC" w14:textId="1FBF8390" w:rsidR="001F7AAA" w:rsidRPr="0047388F" w:rsidRDefault="001F7AAA" w:rsidP="001F7AAA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FAA51B6" w14:textId="157AF423" w:rsidR="00F05FF5" w:rsidRDefault="001223F4" w:rsidP="00B84C9B">
            <w:pPr>
              <w:pStyle w:val="Listeafsnit"/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–</w:t>
            </w:r>
            <w:r w:rsidR="00B84C9B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Menighedsrådet godkender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  <w:t xml:space="preserve">   etablering af nyt urnegravsted.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  <w:t xml:space="preserve">   Graver undersøger pris og finder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  <w:t xml:space="preserve">   tekst til </w:t>
            </w:r>
            <w:r w:rsidR="000C793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urnegrav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sten.</w:t>
            </w:r>
          </w:p>
          <w:p w14:paraId="6134CF30" w14:textId="77777777" w:rsidR="001223F4" w:rsidRDefault="009177DD" w:rsidP="001223F4">
            <w:pPr>
              <w:pStyle w:val="Listeafsnit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Bernhard bestiller arkitekt</w:t>
            </w:r>
          </w:p>
          <w:p w14:paraId="45438AF8" w14:textId="77777777" w:rsidR="009177DD" w:rsidRDefault="009177DD" w:rsidP="001223F4">
            <w:pPr>
              <w:pStyle w:val="Listeafsnit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Menighedsrådet godkendte tillægget som forelagt</w:t>
            </w:r>
          </w:p>
          <w:p w14:paraId="7B7D39C6" w14:textId="219569ED" w:rsidR="009177DD" w:rsidRDefault="001F326A" w:rsidP="001223F4">
            <w:pPr>
              <w:pStyle w:val="Listeafsnit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Overslaget fra Jørgen Overby blev godkendt. Det anbefales, at det tages af de frie midler.</w:t>
            </w:r>
          </w:p>
          <w:p w14:paraId="7C0D7F1D" w14:textId="77777777" w:rsidR="001F326A" w:rsidRDefault="001F326A" w:rsidP="001F326A">
            <w:pPr>
              <w:pStyle w:val="Listeafsnit"/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52D5D339" w14:textId="77777777" w:rsidR="001F326A" w:rsidRDefault="001F326A" w:rsidP="001F326A">
            <w:pPr>
              <w:pStyle w:val="Listeafsnit"/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Intet nyt</w:t>
            </w:r>
          </w:p>
          <w:p w14:paraId="6C9A5179" w14:textId="549F99B8" w:rsidR="001F326A" w:rsidRPr="001F326A" w:rsidRDefault="001F326A" w:rsidP="001F326A">
            <w:pPr>
              <w:pStyle w:val="Listeafsnit"/>
              <w:numPr>
                <w:ilvl w:val="0"/>
                <w:numId w:val="3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Kirkenyt bliver færdigtrykt inden 1. juli.</w:t>
            </w:r>
          </w:p>
        </w:tc>
      </w:tr>
      <w:tr w:rsidR="00C6550E" w:rsidRPr="003613D2" w14:paraId="4A54B250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34935B6" w14:textId="71A6139F" w:rsidR="00C6550E" w:rsidRDefault="00280FF9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9</w:t>
            </w:r>
            <w:r w:rsidR="00C6550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C032205" w14:textId="19506C85" w:rsidR="00C6550E" w:rsidRDefault="00C6550E" w:rsidP="00974E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Bylderup/Burkal</w:t>
            </w:r>
          </w:p>
          <w:p w14:paraId="4A9E5F88" w14:textId="574969BC" w:rsidR="00C6550E" w:rsidRPr="00C6550E" w:rsidRDefault="00C6550E" w:rsidP="0016525C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7316BC6" w14:textId="77777777" w:rsidR="00C6550E" w:rsidRDefault="00C6550E" w:rsidP="00620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093EB735" w14:textId="1B3FC1A0" w:rsidR="00620508" w:rsidRPr="0016525C" w:rsidRDefault="000C7935" w:rsidP="0016525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Intet</w:t>
            </w:r>
          </w:p>
          <w:p w14:paraId="38C3CB22" w14:textId="5CB5317F" w:rsidR="00620508" w:rsidRPr="00620508" w:rsidRDefault="00620508" w:rsidP="0016525C">
            <w:pPr>
              <w:pStyle w:val="Listeafsnit"/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1954AE" w:rsidRPr="003613D2" w14:paraId="113161F3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02A6164" w14:textId="372ABEC6" w:rsidR="001954AE" w:rsidRPr="003613D2" w:rsidRDefault="00C6550E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280FF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0</w:t>
            </w:r>
            <w:r w:rsidR="001954A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71B04B4" w14:textId="77777777" w:rsidR="001954AE" w:rsidRDefault="00513AC5" w:rsidP="00974E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Øk</w:t>
            </w:r>
            <w:r w:rsidR="0047388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onomi</w:t>
            </w:r>
            <w:r w:rsidR="00D92C7C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  <w:p w14:paraId="54E71244" w14:textId="14769942" w:rsidR="00346749" w:rsidRPr="00C34994" w:rsidRDefault="00346749" w:rsidP="0094581A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FB4ABD8" w14:textId="73E15C02" w:rsidR="001954AE" w:rsidRPr="000C7935" w:rsidRDefault="000C7935" w:rsidP="000C793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Intet</w:t>
            </w:r>
          </w:p>
        </w:tc>
      </w:tr>
      <w:tr w:rsidR="000F183D" w:rsidRPr="003613D2" w14:paraId="38851287" w14:textId="77777777" w:rsidTr="00A57666">
        <w:trPr>
          <w:trHeight w:val="436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1207751" w14:textId="677B1567" w:rsidR="000F183D" w:rsidRPr="003613D2" w:rsidRDefault="00C6550E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280FF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0F183D"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BE94F38" w14:textId="72ADC9A6" w:rsidR="002500FB" w:rsidRDefault="00C37C0E" w:rsidP="00513AC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Evt</w:t>
            </w:r>
            <w:r w:rsidR="00513AC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</w:t>
            </w:r>
            <w:r w:rsidR="00DC6E3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  <w:p w14:paraId="758E15DF" w14:textId="168C3ADC" w:rsidR="0076276F" w:rsidRPr="0076276F" w:rsidRDefault="0076276F" w:rsidP="00F83814">
            <w:pPr>
              <w:pStyle w:val="Listeafsnit"/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31C36B4" w14:textId="38AD8D2A" w:rsidR="000F183D" w:rsidRDefault="000F183D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  <w:p w14:paraId="66E9F5BC" w14:textId="3E9F2D4B" w:rsidR="000F183D" w:rsidRPr="00E2105D" w:rsidRDefault="000F183D" w:rsidP="00E210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  <w:t xml:space="preserve">          </w:t>
            </w:r>
          </w:p>
        </w:tc>
      </w:tr>
      <w:tr w:rsidR="000F183D" w:rsidRPr="003613D2" w14:paraId="439A0EA3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B42FE30" w14:textId="75653D73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280FF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41E424A" w14:textId="788888B6" w:rsidR="000F183D" w:rsidRPr="00CE22B1" w:rsidRDefault="00C37C0E" w:rsidP="00CE22B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Næste møde(r)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7E1FC54" w14:textId="6A471B5D" w:rsidR="000F183D" w:rsidRPr="0016525C" w:rsidRDefault="0016525C" w:rsidP="0016525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B4213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30/8</w:t>
            </w:r>
            <w:r w:rsidR="000C793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og </w:t>
            </w:r>
            <w:r w:rsidR="0071143C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27/9 efter fællesmødet</w:t>
            </w:r>
          </w:p>
        </w:tc>
      </w:tr>
      <w:tr w:rsidR="000F183D" w:rsidRPr="003613D2" w14:paraId="57C13806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830612E" w14:textId="5D705A35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280FF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3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30CCCA5" w14:textId="189DE4AC" w:rsidR="000F183D" w:rsidRPr="000F183D" w:rsidRDefault="00C37C0E" w:rsidP="00C37C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referat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D13B2DA" w14:textId="4FB919BF" w:rsidR="000F183D" w:rsidRPr="000F183D" w:rsidRDefault="000F183D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0F183D" w:rsidRPr="003613D2" w14:paraId="57FD4853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01B2DB6" w14:textId="005151E6" w:rsidR="00513AC5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280FF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4</w:t>
            </w:r>
            <w:r w:rsidR="00C6550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2A8F2E6D" w14:textId="55F86A95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1F4C2D2" w14:textId="4D8885FA" w:rsidR="000F183D" w:rsidRPr="003613D2" w:rsidRDefault="00C37C0E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Afslutning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5E2C71C" w14:textId="19DE94A6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</w:tbl>
    <w:p w14:paraId="3B135C16" w14:textId="59F7F7BC" w:rsidR="00C24327" w:rsidRDefault="00C24327"/>
    <w:p w14:paraId="18E7CB54" w14:textId="77777777" w:rsidR="00527E38" w:rsidRDefault="00527E38"/>
    <w:sectPr w:rsidR="00527E38" w:rsidSect="00CE22B1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AEA11" w14:textId="77777777" w:rsidR="005B271B" w:rsidRDefault="005B271B" w:rsidP="00AB130A">
      <w:pPr>
        <w:spacing w:after="0" w:line="240" w:lineRule="auto"/>
      </w:pPr>
      <w:r>
        <w:separator/>
      </w:r>
    </w:p>
  </w:endnote>
  <w:endnote w:type="continuationSeparator" w:id="0">
    <w:p w14:paraId="49AF969E" w14:textId="77777777" w:rsidR="005B271B" w:rsidRDefault="005B271B" w:rsidP="00AB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29F2D" w14:textId="77777777" w:rsidR="005B271B" w:rsidRDefault="005B271B" w:rsidP="00AB130A">
      <w:pPr>
        <w:spacing w:after="0" w:line="240" w:lineRule="auto"/>
      </w:pPr>
      <w:r>
        <w:separator/>
      </w:r>
    </w:p>
  </w:footnote>
  <w:footnote w:type="continuationSeparator" w:id="0">
    <w:p w14:paraId="4F3BF347" w14:textId="77777777" w:rsidR="005B271B" w:rsidRDefault="005B271B" w:rsidP="00AB1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234"/>
    <w:multiLevelType w:val="hybridMultilevel"/>
    <w:tmpl w:val="C686BC9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4AED"/>
    <w:multiLevelType w:val="hybridMultilevel"/>
    <w:tmpl w:val="2C1450C6"/>
    <w:lvl w:ilvl="0" w:tplc="6B123106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0BB6786F"/>
    <w:multiLevelType w:val="hybridMultilevel"/>
    <w:tmpl w:val="7370211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E4445"/>
    <w:multiLevelType w:val="hybridMultilevel"/>
    <w:tmpl w:val="6DB2D52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37D20"/>
    <w:multiLevelType w:val="hybridMultilevel"/>
    <w:tmpl w:val="FEB4F29E"/>
    <w:lvl w:ilvl="0" w:tplc="C3ECC0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5D13DC"/>
    <w:multiLevelType w:val="hybridMultilevel"/>
    <w:tmpl w:val="D1C88B4C"/>
    <w:lvl w:ilvl="0" w:tplc="6088CAE6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2F157F"/>
    <w:multiLevelType w:val="multilevel"/>
    <w:tmpl w:val="988E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AB2A82"/>
    <w:multiLevelType w:val="hybridMultilevel"/>
    <w:tmpl w:val="CE9CC62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04734"/>
    <w:multiLevelType w:val="hybridMultilevel"/>
    <w:tmpl w:val="B4800388"/>
    <w:lvl w:ilvl="0" w:tplc="E07222F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72975"/>
    <w:multiLevelType w:val="hybridMultilevel"/>
    <w:tmpl w:val="0E82E6B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65595"/>
    <w:multiLevelType w:val="hybridMultilevel"/>
    <w:tmpl w:val="E0D03C2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011C3"/>
    <w:multiLevelType w:val="hybridMultilevel"/>
    <w:tmpl w:val="E53E2B6E"/>
    <w:lvl w:ilvl="0" w:tplc="2496E73E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8027F3"/>
    <w:multiLevelType w:val="hybridMultilevel"/>
    <w:tmpl w:val="894EDDB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54753"/>
    <w:multiLevelType w:val="hybridMultilevel"/>
    <w:tmpl w:val="CB26024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E6267"/>
    <w:multiLevelType w:val="hybridMultilevel"/>
    <w:tmpl w:val="F19CA29A"/>
    <w:lvl w:ilvl="0" w:tplc="F084AD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645F5B"/>
    <w:multiLevelType w:val="hybridMultilevel"/>
    <w:tmpl w:val="24EA989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D051C"/>
    <w:multiLevelType w:val="hybridMultilevel"/>
    <w:tmpl w:val="1FF45140"/>
    <w:lvl w:ilvl="0" w:tplc="C03082E6">
      <w:start w:val="1"/>
      <w:numFmt w:val="lowerLetter"/>
      <w:lvlText w:val="%1."/>
      <w:lvlJc w:val="left"/>
      <w:pPr>
        <w:ind w:left="49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12" w:hanging="360"/>
      </w:pPr>
    </w:lvl>
    <w:lvl w:ilvl="2" w:tplc="0406001B" w:tentative="1">
      <w:start w:val="1"/>
      <w:numFmt w:val="lowerRoman"/>
      <w:lvlText w:val="%3."/>
      <w:lvlJc w:val="right"/>
      <w:pPr>
        <w:ind w:left="1932" w:hanging="180"/>
      </w:pPr>
    </w:lvl>
    <w:lvl w:ilvl="3" w:tplc="0406000F" w:tentative="1">
      <w:start w:val="1"/>
      <w:numFmt w:val="decimal"/>
      <w:lvlText w:val="%4."/>
      <w:lvlJc w:val="left"/>
      <w:pPr>
        <w:ind w:left="2652" w:hanging="360"/>
      </w:pPr>
    </w:lvl>
    <w:lvl w:ilvl="4" w:tplc="04060019" w:tentative="1">
      <w:start w:val="1"/>
      <w:numFmt w:val="lowerLetter"/>
      <w:lvlText w:val="%5."/>
      <w:lvlJc w:val="left"/>
      <w:pPr>
        <w:ind w:left="3372" w:hanging="360"/>
      </w:pPr>
    </w:lvl>
    <w:lvl w:ilvl="5" w:tplc="0406001B" w:tentative="1">
      <w:start w:val="1"/>
      <w:numFmt w:val="lowerRoman"/>
      <w:lvlText w:val="%6."/>
      <w:lvlJc w:val="right"/>
      <w:pPr>
        <w:ind w:left="4092" w:hanging="180"/>
      </w:pPr>
    </w:lvl>
    <w:lvl w:ilvl="6" w:tplc="0406000F" w:tentative="1">
      <w:start w:val="1"/>
      <w:numFmt w:val="decimal"/>
      <w:lvlText w:val="%7."/>
      <w:lvlJc w:val="left"/>
      <w:pPr>
        <w:ind w:left="4812" w:hanging="360"/>
      </w:pPr>
    </w:lvl>
    <w:lvl w:ilvl="7" w:tplc="04060019" w:tentative="1">
      <w:start w:val="1"/>
      <w:numFmt w:val="lowerLetter"/>
      <w:lvlText w:val="%8."/>
      <w:lvlJc w:val="left"/>
      <w:pPr>
        <w:ind w:left="5532" w:hanging="360"/>
      </w:pPr>
    </w:lvl>
    <w:lvl w:ilvl="8" w:tplc="0406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7" w15:restartNumberingAfterBreak="0">
    <w:nsid w:val="5601399C"/>
    <w:multiLevelType w:val="hybridMultilevel"/>
    <w:tmpl w:val="467A0BCC"/>
    <w:lvl w:ilvl="0" w:tplc="8D743B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0A16C9"/>
    <w:multiLevelType w:val="hybridMultilevel"/>
    <w:tmpl w:val="0EBEE8F6"/>
    <w:lvl w:ilvl="0" w:tplc="3A6A6AA8">
      <w:start w:val="1"/>
      <w:numFmt w:val="lowerLetter"/>
      <w:lvlText w:val="%1."/>
      <w:lvlJc w:val="left"/>
      <w:pPr>
        <w:ind w:left="6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44" w:hanging="360"/>
      </w:pPr>
    </w:lvl>
    <w:lvl w:ilvl="2" w:tplc="0406001B" w:tentative="1">
      <w:start w:val="1"/>
      <w:numFmt w:val="lowerRoman"/>
      <w:lvlText w:val="%3."/>
      <w:lvlJc w:val="right"/>
      <w:pPr>
        <w:ind w:left="2064" w:hanging="180"/>
      </w:pPr>
    </w:lvl>
    <w:lvl w:ilvl="3" w:tplc="0406000F" w:tentative="1">
      <w:start w:val="1"/>
      <w:numFmt w:val="decimal"/>
      <w:lvlText w:val="%4."/>
      <w:lvlJc w:val="left"/>
      <w:pPr>
        <w:ind w:left="2784" w:hanging="360"/>
      </w:pPr>
    </w:lvl>
    <w:lvl w:ilvl="4" w:tplc="04060019" w:tentative="1">
      <w:start w:val="1"/>
      <w:numFmt w:val="lowerLetter"/>
      <w:lvlText w:val="%5."/>
      <w:lvlJc w:val="left"/>
      <w:pPr>
        <w:ind w:left="3504" w:hanging="360"/>
      </w:pPr>
    </w:lvl>
    <w:lvl w:ilvl="5" w:tplc="0406001B" w:tentative="1">
      <w:start w:val="1"/>
      <w:numFmt w:val="lowerRoman"/>
      <w:lvlText w:val="%6."/>
      <w:lvlJc w:val="right"/>
      <w:pPr>
        <w:ind w:left="4224" w:hanging="180"/>
      </w:pPr>
    </w:lvl>
    <w:lvl w:ilvl="6" w:tplc="0406000F" w:tentative="1">
      <w:start w:val="1"/>
      <w:numFmt w:val="decimal"/>
      <w:lvlText w:val="%7."/>
      <w:lvlJc w:val="left"/>
      <w:pPr>
        <w:ind w:left="4944" w:hanging="360"/>
      </w:pPr>
    </w:lvl>
    <w:lvl w:ilvl="7" w:tplc="04060019" w:tentative="1">
      <w:start w:val="1"/>
      <w:numFmt w:val="lowerLetter"/>
      <w:lvlText w:val="%8."/>
      <w:lvlJc w:val="left"/>
      <w:pPr>
        <w:ind w:left="5664" w:hanging="360"/>
      </w:pPr>
    </w:lvl>
    <w:lvl w:ilvl="8" w:tplc="0406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9" w15:restartNumberingAfterBreak="0">
    <w:nsid w:val="5D530DE2"/>
    <w:multiLevelType w:val="hybridMultilevel"/>
    <w:tmpl w:val="BFFEFC3A"/>
    <w:lvl w:ilvl="0" w:tplc="A2F293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77E29"/>
    <w:multiLevelType w:val="hybridMultilevel"/>
    <w:tmpl w:val="7C98602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E08A0"/>
    <w:multiLevelType w:val="hybridMultilevel"/>
    <w:tmpl w:val="BEEE23B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C34464"/>
    <w:multiLevelType w:val="hybridMultilevel"/>
    <w:tmpl w:val="74ECF55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14CBD"/>
    <w:multiLevelType w:val="hybridMultilevel"/>
    <w:tmpl w:val="33F0E78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212AF"/>
    <w:multiLevelType w:val="hybridMultilevel"/>
    <w:tmpl w:val="85D0F71C"/>
    <w:lvl w:ilvl="0" w:tplc="0A4A154C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5" w15:restartNumberingAfterBreak="0">
    <w:nsid w:val="717E2F6D"/>
    <w:multiLevelType w:val="hybridMultilevel"/>
    <w:tmpl w:val="F99C98B8"/>
    <w:lvl w:ilvl="0" w:tplc="0BC01D0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961013"/>
    <w:multiLevelType w:val="hybridMultilevel"/>
    <w:tmpl w:val="35E02D50"/>
    <w:lvl w:ilvl="0" w:tplc="AA5ADB0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C1675"/>
    <w:multiLevelType w:val="hybridMultilevel"/>
    <w:tmpl w:val="295AACB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0343B"/>
    <w:multiLevelType w:val="hybridMultilevel"/>
    <w:tmpl w:val="6714D674"/>
    <w:lvl w:ilvl="0" w:tplc="DB48E1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E2465D"/>
    <w:multiLevelType w:val="hybridMultilevel"/>
    <w:tmpl w:val="CEF0655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65CAE"/>
    <w:multiLevelType w:val="hybridMultilevel"/>
    <w:tmpl w:val="1F0EA4C6"/>
    <w:lvl w:ilvl="0" w:tplc="1C9631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2"/>
  </w:num>
  <w:num w:numId="5">
    <w:abstractNumId w:val="20"/>
  </w:num>
  <w:num w:numId="6">
    <w:abstractNumId w:val="28"/>
  </w:num>
  <w:num w:numId="7">
    <w:abstractNumId w:val="1"/>
  </w:num>
  <w:num w:numId="8">
    <w:abstractNumId w:val="22"/>
  </w:num>
  <w:num w:numId="9">
    <w:abstractNumId w:val="17"/>
  </w:num>
  <w:num w:numId="10">
    <w:abstractNumId w:val="2"/>
  </w:num>
  <w:num w:numId="11">
    <w:abstractNumId w:val="27"/>
  </w:num>
  <w:num w:numId="12">
    <w:abstractNumId w:val="3"/>
  </w:num>
  <w:num w:numId="13">
    <w:abstractNumId w:val="13"/>
  </w:num>
  <w:num w:numId="14">
    <w:abstractNumId w:val="29"/>
  </w:num>
  <w:num w:numId="15">
    <w:abstractNumId w:val="24"/>
  </w:num>
  <w:num w:numId="16">
    <w:abstractNumId w:val="4"/>
  </w:num>
  <w:num w:numId="17">
    <w:abstractNumId w:val="26"/>
  </w:num>
  <w:num w:numId="18">
    <w:abstractNumId w:val="25"/>
  </w:num>
  <w:num w:numId="19">
    <w:abstractNumId w:val="19"/>
  </w:num>
  <w:num w:numId="20">
    <w:abstractNumId w:val="8"/>
  </w:num>
  <w:num w:numId="21">
    <w:abstractNumId w:val="6"/>
  </w:num>
  <w:num w:numId="22">
    <w:abstractNumId w:val="23"/>
  </w:num>
  <w:num w:numId="23">
    <w:abstractNumId w:val="14"/>
  </w:num>
  <w:num w:numId="24">
    <w:abstractNumId w:val="15"/>
  </w:num>
  <w:num w:numId="25">
    <w:abstractNumId w:val="5"/>
  </w:num>
  <w:num w:numId="26">
    <w:abstractNumId w:val="16"/>
  </w:num>
  <w:num w:numId="27">
    <w:abstractNumId w:val="21"/>
  </w:num>
  <w:num w:numId="28">
    <w:abstractNumId w:val="30"/>
  </w:num>
  <w:num w:numId="29">
    <w:abstractNumId w:val="11"/>
  </w:num>
  <w:num w:numId="30">
    <w:abstractNumId w:val="18"/>
  </w:num>
  <w:num w:numId="3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0A"/>
    <w:rsid w:val="00003749"/>
    <w:rsid w:val="00013C98"/>
    <w:rsid w:val="00073A14"/>
    <w:rsid w:val="0008464A"/>
    <w:rsid w:val="00085BD1"/>
    <w:rsid w:val="000B03E9"/>
    <w:rsid w:val="000C1116"/>
    <w:rsid w:val="000C7935"/>
    <w:rsid w:val="000E1AA0"/>
    <w:rsid w:val="000E2396"/>
    <w:rsid w:val="000F183D"/>
    <w:rsid w:val="00102028"/>
    <w:rsid w:val="001223F4"/>
    <w:rsid w:val="0012575B"/>
    <w:rsid w:val="00134D82"/>
    <w:rsid w:val="00142645"/>
    <w:rsid w:val="001559F3"/>
    <w:rsid w:val="0015760F"/>
    <w:rsid w:val="0016525C"/>
    <w:rsid w:val="001767C2"/>
    <w:rsid w:val="00181294"/>
    <w:rsid w:val="001913D6"/>
    <w:rsid w:val="001920B8"/>
    <w:rsid w:val="001954AE"/>
    <w:rsid w:val="001A25ED"/>
    <w:rsid w:val="001B2A09"/>
    <w:rsid w:val="001F326A"/>
    <w:rsid w:val="001F5762"/>
    <w:rsid w:val="001F7AAA"/>
    <w:rsid w:val="00201FB3"/>
    <w:rsid w:val="00207370"/>
    <w:rsid w:val="00230D8F"/>
    <w:rsid w:val="002435B2"/>
    <w:rsid w:val="002500FB"/>
    <w:rsid w:val="00262DDC"/>
    <w:rsid w:val="002731CB"/>
    <w:rsid w:val="002749F4"/>
    <w:rsid w:val="00280FF9"/>
    <w:rsid w:val="00285AA9"/>
    <w:rsid w:val="0029546F"/>
    <w:rsid w:val="00295F01"/>
    <w:rsid w:val="002A14FA"/>
    <w:rsid w:val="002A403B"/>
    <w:rsid w:val="002C0FD7"/>
    <w:rsid w:val="002F149C"/>
    <w:rsid w:val="00300E8C"/>
    <w:rsid w:val="003053E5"/>
    <w:rsid w:val="00307920"/>
    <w:rsid w:val="003340BF"/>
    <w:rsid w:val="003418D3"/>
    <w:rsid w:val="003451FE"/>
    <w:rsid w:val="00346749"/>
    <w:rsid w:val="003613D2"/>
    <w:rsid w:val="0036423F"/>
    <w:rsid w:val="003719A6"/>
    <w:rsid w:val="00373572"/>
    <w:rsid w:val="0038494C"/>
    <w:rsid w:val="003A5BAF"/>
    <w:rsid w:val="003A6C5B"/>
    <w:rsid w:val="003C77D9"/>
    <w:rsid w:val="003D22A7"/>
    <w:rsid w:val="003E15A1"/>
    <w:rsid w:val="003E3B05"/>
    <w:rsid w:val="003E5412"/>
    <w:rsid w:val="00403A66"/>
    <w:rsid w:val="0041394A"/>
    <w:rsid w:val="0041534D"/>
    <w:rsid w:val="00424CB0"/>
    <w:rsid w:val="00454947"/>
    <w:rsid w:val="00454EF6"/>
    <w:rsid w:val="00464DD7"/>
    <w:rsid w:val="004677F4"/>
    <w:rsid w:val="0047388F"/>
    <w:rsid w:val="004762BD"/>
    <w:rsid w:val="004833DE"/>
    <w:rsid w:val="00484E3D"/>
    <w:rsid w:val="004A0414"/>
    <w:rsid w:val="004A549C"/>
    <w:rsid w:val="004B1AD5"/>
    <w:rsid w:val="004B3E5B"/>
    <w:rsid w:val="004F0FFB"/>
    <w:rsid w:val="004F3ACF"/>
    <w:rsid w:val="004F7B97"/>
    <w:rsid w:val="00510C66"/>
    <w:rsid w:val="005121EF"/>
    <w:rsid w:val="00513AC5"/>
    <w:rsid w:val="0051521D"/>
    <w:rsid w:val="005226C2"/>
    <w:rsid w:val="00527E38"/>
    <w:rsid w:val="00535EB8"/>
    <w:rsid w:val="005434CD"/>
    <w:rsid w:val="00561210"/>
    <w:rsid w:val="0056571C"/>
    <w:rsid w:val="00576C48"/>
    <w:rsid w:val="00582C15"/>
    <w:rsid w:val="00584C7A"/>
    <w:rsid w:val="005B271B"/>
    <w:rsid w:val="005B4A37"/>
    <w:rsid w:val="005D3242"/>
    <w:rsid w:val="005F6B08"/>
    <w:rsid w:val="006063C4"/>
    <w:rsid w:val="006131A3"/>
    <w:rsid w:val="00620508"/>
    <w:rsid w:val="00630934"/>
    <w:rsid w:val="00640F00"/>
    <w:rsid w:val="00646D81"/>
    <w:rsid w:val="00653269"/>
    <w:rsid w:val="0065351E"/>
    <w:rsid w:val="00667B8C"/>
    <w:rsid w:val="00680FAD"/>
    <w:rsid w:val="0068376C"/>
    <w:rsid w:val="00686AFE"/>
    <w:rsid w:val="0069475A"/>
    <w:rsid w:val="006A31FD"/>
    <w:rsid w:val="006B3A03"/>
    <w:rsid w:val="006B7C83"/>
    <w:rsid w:val="006C5880"/>
    <w:rsid w:val="006C6440"/>
    <w:rsid w:val="006D1500"/>
    <w:rsid w:val="006D5941"/>
    <w:rsid w:val="006E2F47"/>
    <w:rsid w:val="006E2FC4"/>
    <w:rsid w:val="006F3E25"/>
    <w:rsid w:val="0071143C"/>
    <w:rsid w:val="0071498F"/>
    <w:rsid w:val="007245C2"/>
    <w:rsid w:val="007426AF"/>
    <w:rsid w:val="00754D71"/>
    <w:rsid w:val="0076276F"/>
    <w:rsid w:val="0076584A"/>
    <w:rsid w:val="007731B0"/>
    <w:rsid w:val="00783793"/>
    <w:rsid w:val="0079478F"/>
    <w:rsid w:val="007B3283"/>
    <w:rsid w:val="007B6B45"/>
    <w:rsid w:val="007C6F52"/>
    <w:rsid w:val="007E0252"/>
    <w:rsid w:val="007E6EEE"/>
    <w:rsid w:val="007F0B35"/>
    <w:rsid w:val="007F624E"/>
    <w:rsid w:val="0080192C"/>
    <w:rsid w:val="008045BC"/>
    <w:rsid w:val="00825315"/>
    <w:rsid w:val="00835A6D"/>
    <w:rsid w:val="008409DF"/>
    <w:rsid w:val="008445AB"/>
    <w:rsid w:val="00845C5E"/>
    <w:rsid w:val="00846188"/>
    <w:rsid w:val="00847434"/>
    <w:rsid w:val="0085696D"/>
    <w:rsid w:val="0087147E"/>
    <w:rsid w:val="00872C2F"/>
    <w:rsid w:val="008A094B"/>
    <w:rsid w:val="008A544C"/>
    <w:rsid w:val="008D0833"/>
    <w:rsid w:val="008D2326"/>
    <w:rsid w:val="008D3023"/>
    <w:rsid w:val="008E6543"/>
    <w:rsid w:val="008F70DC"/>
    <w:rsid w:val="009013EE"/>
    <w:rsid w:val="009177DD"/>
    <w:rsid w:val="00922767"/>
    <w:rsid w:val="0094581A"/>
    <w:rsid w:val="00964204"/>
    <w:rsid w:val="00974EF6"/>
    <w:rsid w:val="009A0C27"/>
    <w:rsid w:val="009A3DC7"/>
    <w:rsid w:val="009B5176"/>
    <w:rsid w:val="009D468E"/>
    <w:rsid w:val="009E14D0"/>
    <w:rsid w:val="009F1C26"/>
    <w:rsid w:val="009F49AC"/>
    <w:rsid w:val="009F7C30"/>
    <w:rsid w:val="00A03B6D"/>
    <w:rsid w:val="00A1088E"/>
    <w:rsid w:val="00A124F7"/>
    <w:rsid w:val="00A23E5C"/>
    <w:rsid w:val="00A421D3"/>
    <w:rsid w:val="00A57666"/>
    <w:rsid w:val="00A746CF"/>
    <w:rsid w:val="00A916C8"/>
    <w:rsid w:val="00A9779C"/>
    <w:rsid w:val="00AB130A"/>
    <w:rsid w:val="00AC2E58"/>
    <w:rsid w:val="00AC53AA"/>
    <w:rsid w:val="00B15C95"/>
    <w:rsid w:val="00B37A8F"/>
    <w:rsid w:val="00B4213A"/>
    <w:rsid w:val="00B554F1"/>
    <w:rsid w:val="00B60152"/>
    <w:rsid w:val="00B82F13"/>
    <w:rsid w:val="00B84C9B"/>
    <w:rsid w:val="00B917F9"/>
    <w:rsid w:val="00B96BC8"/>
    <w:rsid w:val="00B97182"/>
    <w:rsid w:val="00BB34CF"/>
    <w:rsid w:val="00BD43F4"/>
    <w:rsid w:val="00BE2DEF"/>
    <w:rsid w:val="00C05D0C"/>
    <w:rsid w:val="00C10F6F"/>
    <w:rsid w:val="00C133C0"/>
    <w:rsid w:val="00C24327"/>
    <w:rsid w:val="00C31C5F"/>
    <w:rsid w:val="00C31F82"/>
    <w:rsid w:val="00C34994"/>
    <w:rsid w:val="00C37C0E"/>
    <w:rsid w:val="00C43877"/>
    <w:rsid w:val="00C57B4B"/>
    <w:rsid w:val="00C6550E"/>
    <w:rsid w:val="00C7088F"/>
    <w:rsid w:val="00C857CA"/>
    <w:rsid w:val="00CA21E9"/>
    <w:rsid w:val="00CB5467"/>
    <w:rsid w:val="00CC146A"/>
    <w:rsid w:val="00CC47F8"/>
    <w:rsid w:val="00CE22B1"/>
    <w:rsid w:val="00D32E77"/>
    <w:rsid w:val="00D61D1E"/>
    <w:rsid w:val="00D67FA3"/>
    <w:rsid w:val="00D81014"/>
    <w:rsid w:val="00D9178A"/>
    <w:rsid w:val="00D92C7C"/>
    <w:rsid w:val="00DB1811"/>
    <w:rsid w:val="00DB4BE0"/>
    <w:rsid w:val="00DC6E3D"/>
    <w:rsid w:val="00DD23F5"/>
    <w:rsid w:val="00E05039"/>
    <w:rsid w:val="00E07503"/>
    <w:rsid w:val="00E115D6"/>
    <w:rsid w:val="00E13FED"/>
    <w:rsid w:val="00E2105D"/>
    <w:rsid w:val="00E43A52"/>
    <w:rsid w:val="00E47F7E"/>
    <w:rsid w:val="00E56B90"/>
    <w:rsid w:val="00E65720"/>
    <w:rsid w:val="00E71264"/>
    <w:rsid w:val="00E82364"/>
    <w:rsid w:val="00E87E97"/>
    <w:rsid w:val="00E93E7B"/>
    <w:rsid w:val="00E945D1"/>
    <w:rsid w:val="00EB596B"/>
    <w:rsid w:val="00EC0E15"/>
    <w:rsid w:val="00EC1294"/>
    <w:rsid w:val="00EC743D"/>
    <w:rsid w:val="00ED097B"/>
    <w:rsid w:val="00ED523D"/>
    <w:rsid w:val="00EE2A35"/>
    <w:rsid w:val="00EE4E23"/>
    <w:rsid w:val="00EF2696"/>
    <w:rsid w:val="00EF6A3E"/>
    <w:rsid w:val="00F05FF5"/>
    <w:rsid w:val="00F25E97"/>
    <w:rsid w:val="00F32584"/>
    <w:rsid w:val="00F32DB9"/>
    <w:rsid w:val="00F42672"/>
    <w:rsid w:val="00F54794"/>
    <w:rsid w:val="00F70338"/>
    <w:rsid w:val="00F83814"/>
    <w:rsid w:val="00F9234A"/>
    <w:rsid w:val="00FC2A25"/>
    <w:rsid w:val="00FD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D6DB"/>
  <w15:chartTrackingRefBased/>
  <w15:docId w15:val="{80AD6665-75D1-4D40-8926-C1438FD0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793"/>
  </w:style>
  <w:style w:type="paragraph" w:styleId="Overskrift1">
    <w:name w:val="heading 1"/>
    <w:basedOn w:val="Normal"/>
    <w:next w:val="Normal"/>
    <w:link w:val="Overskrift1Tegn"/>
    <w:uiPriority w:val="9"/>
    <w:qFormat/>
    <w:rsid w:val="0078379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379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379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379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379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379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379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379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379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B1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130A"/>
  </w:style>
  <w:style w:type="paragraph" w:styleId="Sidefod">
    <w:name w:val="footer"/>
    <w:basedOn w:val="Normal"/>
    <w:link w:val="SidefodTegn"/>
    <w:uiPriority w:val="99"/>
    <w:unhideWhenUsed/>
    <w:rsid w:val="00AB1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130A"/>
  </w:style>
  <w:style w:type="character" w:customStyle="1" w:styleId="Overskrift1Tegn">
    <w:name w:val="Overskrift 1 Tegn"/>
    <w:basedOn w:val="Standardskrifttypeiafsnit"/>
    <w:link w:val="Overskrift1"/>
    <w:uiPriority w:val="9"/>
    <w:rsid w:val="0078379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83793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83793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83793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83793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783793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78379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8379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379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3793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783793"/>
    <w:rPr>
      <w:b/>
      <w:bCs/>
    </w:rPr>
  </w:style>
  <w:style w:type="character" w:styleId="Fremhv">
    <w:name w:val="Emphasis"/>
    <w:uiPriority w:val="20"/>
    <w:qFormat/>
    <w:rsid w:val="00783793"/>
    <w:rPr>
      <w:caps/>
      <w:color w:val="1F3763" w:themeColor="accent1" w:themeShade="7F"/>
      <w:spacing w:val="5"/>
    </w:rPr>
  </w:style>
  <w:style w:type="paragraph" w:styleId="Ingenafstand">
    <w:name w:val="No Spacing"/>
    <w:uiPriority w:val="1"/>
    <w:qFormat/>
    <w:rsid w:val="00783793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783793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783793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8379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83793"/>
    <w:rPr>
      <w:color w:val="4472C4" w:themeColor="accent1"/>
      <w:sz w:val="24"/>
      <w:szCs w:val="24"/>
    </w:rPr>
  </w:style>
  <w:style w:type="character" w:styleId="Svagfremhvning">
    <w:name w:val="Subtle Emphasis"/>
    <w:uiPriority w:val="19"/>
    <w:qFormat/>
    <w:rsid w:val="00783793"/>
    <w:rPr>
      <w:i/>
      <w:iCs/>
      <w:color w:val="1F3763" w:themeColor="accent1" w:themeShade="7F"/>
    </w:rPr>
  </w:style>
  <w:style w:type="character" w:styleId="Kraftigfremhvning">
    <w:name w:val="Intense Emphasis"/>
    <w:uiPriority w:val="21"/>
    <w:qFormat/>
    <w:rsid w:val="00783793"/>
    <w:rPr>
      <w:b/>
      <w:bCs/>
      <w:caps/>
      <w:color w:val="1F3763" w:themeColor="accent1" w:themeShade="7F"/>
      <w:spacing w:val="10"/>
    </w:rPr>
  </w:style>
  <w:style w:type="character" w:styleId="Svaghenvisning">
    <w:name w:val="Subtle Reference"/>
    <w:uiPriority w:val="31"/>
    <w:qFormat/>
    <w:rsid w:val="00783793"/>
    <w:rPr>
      <w:b/>
      <w:bCs/>
      <w:color w:val="4472C4" w:themeColor="accent1"/>
    </w:rPr>
  </w:style>
  <w:style w:type="character" w:styleId="Kraftighenvisning">
    <w:name w:val="Intense Reference"/>
    <w:uiPriority w:val="32"/>
    <w:qFormat/>
    <w:rsid w:val="00783793"/>
    <w:rPr>
      <w:b/>
      <w:bCs/>
      <w:i/>
      <w:iCs/>
      <w:caps/>
      <w:color w:val="4472C4" w:themeColor="accent1"/>
    </w:rPr>
  </w:style>
  <w:style w:type="character" w:styleId="Bogenstitel">
    <w:name w:val="Book Title"/>
    <w:uiPriority w:val="33"/>
    <w:qFormat/>
    <w:rsid w:val="00783793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83793"/>
    <w:pPr>
      <w:outlineLvl w:val="9"/>
    </w:pPr>
  </w:style>
  <w:style w:type="paragraph" w:styleId="Listeafsnit">
    <w:name w:val="List Paragraph"/>
    <w:basedOn w:val="Normal"/>
    <w:uiPriority w:val="34"/>
    <w:qFormat/>
    <w:rsid w:val="00E07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32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1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CC91E-2EE3-4AE8-A5FE-32A8D1D4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Brammer</dc:creator>
  <cp:keywords/>
  <dc:description/>
  <cp:lastModifiedBy>Birgit Brammer</cp:lastModifiedBy>
  <cp:revision>4</cp:revision>
  <cp:lastPrinted>2022-09-27T20:07:00Z</cp:lastPrinted>
  <dcterms:created xsi:type="dcterms:W3CDTF">2022-06-21T19:43:00Z</dcterms:created>
  <dcterms:modified xsi:type="dcterms:W3CDTF">2022-09-27T20:07:00Z</dcterms:modified>
</cp:coreProperties>
</file>