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30B6" w14:textId="77777777" w:rsidR="0006556B" w:rsidRPr="00856CDD" w:rsidRDefault="0006556B" w:rsidP="0006556B">
      <w:pPr>
        <w:jc w:val="center"/>
        <w:rPr>
          <w:rFonts w:ascii="Verdana" w:hAnsi="Verdana"/>
          <w:b/>
          <w:bCs/>
          <w:i w:val="0"/>
          <w:iCs w:val="0"/>
        </w:rPr>
      </w:pPr>
      <w:bookmarkStart w:id="0" w:name="_GoBack"/>
      <w:bookmarkEnd w:id="0"/>
      <w:r w:rsidRPr="00856CDD">
        <w:rPr>
          <w:rFonts w:ascii="Verdana" w:hAnsi="Verdana"/>
          <w:b/>
          <w:bCs/>
          <w:i w:val="0"/>
          <w:iCs w:val="0"/>
        </w:rPr>
        <w:t>Glim Menighedsråd</w:t>
      </w:r>
    </w:p>
    <w:p w14:paraId="56077415" w14:textId="1149C6E0" w:rsidR="0006556B" w:rsidRPr="00856CDD" w:rsidRDefault="0006556B" w:rsidP="0006556B">
      <w:pPr>
        <w:jc w:val="center"/>
        <w:rPr>
          <w:rFonts w:ascii="Verdana" w:hAnsi="Verdana"/>
          <w:b/>
          <w:bCs/>
          <w:i w:val="0"/>
          <w:iCs w:val="0"/>
        </w:rPr>
      </w:pPr>
      <w:r w:rsidRPr="00856CDD">
        <w:rPr>
          <w:rFonts w:ascii="Verdana" w:hAnsi="Verdana"/>
          <w:b/>
          <w:bCs/>
          <w:i w:val="0"/>
          <w:iCs w:val="0"/>
        </w:rPr>
        <w:t xml:space="preserve">Menighedsrådsmøde </w:t>
      </w:r>
      <w:r>
        <w:rPr>
          <w:rFonts w:ascii="Verdana" w:hAnsi="Verdana"/>
          <w:b/>
          <w:bCs/>
          <w:i w:val="0"/>
          <w:iCs w:val="0"/>
        </w:rPr>
        <w:t xml:space="preserve">tirsdag den 12. oktober 2021, </w:t>
      </w:r>
      <w:r w:rsidRPr="00856CDD">
        <w:rPr>
          <w:rFonts w:ascii="Verdana" w:hAnsi="Verdana"/>
          <w:b/>
          <w:bCs/>
          <w:i w:val="0"/>
          <w:iCs w:val="0"/>
        </w:rPr>
        <w:t>kl. 1</w:t>
      </w:r>
      <w:r>
        <w:rPr>
          <w:rFonts w:ascii="Verdana" w:hAnsi="Verdana"/>
          <w:b/>
          <w:bCs/>
          <w:i w:val="0"/>
          <w:iCs w:val="0"/>
        </w:rPr>
        <w:t>8.30</w:t>
      </w:r>
    </w:p>
    <w:p w14:paraId="76FD2BC8" w14:textId="77777777" w:rsidR="0006556B" w:rsidRPr="00856CDD" w:rsidRDefault="0006556B" w:rsidP="0006556B">
      <w:pPr>
        <w:rPr>
          <w:rFonts w:ascii="Verdana" w:hAnsi="Verdana"/>
          <w:i w:val="0"/>
          <w:iCs w:val="0"/>
        </w:rPr>
      </w:pPr>
    </w:p>
    <w:p w14:paraId="698595E9" w14:textId="58FEF4FF" w:rsidR="0006556B" w:rsidRDefault="0006556B" w:rsidP="0006556B">
      <w:pPr>
        <w:rPr>
          <w:rFonts w:ascii="Verdana" w:hAnsi="Verdana"/>
          <w:i w:val="0"/>
          <w:iCs w:val="0"/>
        </w:rPr>
      </w:pPr>
      <w:r w:rsidRPr="00856CDD">
        <w:rPr>
          <w:rFonts w:ascii="Verdana" w:hAnsi="Verdana"/>
          <w:i w:val="0"/>
          <w:iCs w:val="0"/>
          <w:u w:val="single"/>
        </w:rPr>
        <w:t>Deltagere</w:t>
      </w:r>
      <w:r w:rsidRPr="00856CDD">
        <w:rPr>
          <w:rFonts w:ascii="Verdana" w:hAnsi="Verdana"/>
          <w:i w:val="0"/>
          <w:iCs w:val="0"/>
        </w:rPr>
        <w:t xml:space="preserve">: Susanne Bøgelund Nielsen, </w:t>
      </w:r>
      <w:r>
        <w:rPr>
          <w:rFonts w:ascii="Verdana" w:hAnsi="Verdana"/>
          <w:i w:val="0"/>
          <w:iCs w:val="0"/>
        </w:rPr>
        <w:t xml:space="preserve">Robert P. V. Olsen, </w:t>
      </w:r>
      <w:r w:rsidRPr="00856CDD">
        <w:rPr>
          <w:rFonts w:ascii="Verdana" w:hAnsi="Verdana"/>
          <w:i w:val="0"/>
          <w:iCs w:val="0"/>
        </w:rPr>
        <w:t>Hanne/BC Revision, Kirsten Jensen, Ane Stallknecht</w:t>
      </w:r>
      <w:r>
        <w:rPr>
          <w:rFonts w:ascii="Verdana" w:hAnsi="Verdana"/>
          <w:i w:val="0"/>
          <w:iCs w:val="0"/>
        </w:rPr>
        <w:t>.</w:t>
      </w:r>
    </w:p>
    <w:p w14:paraId="44D4E808" w14:textId="55EEC8D3" w:rsidR="0006556B" w:rsidRDefault="0006556B" w:rsidP="0006556B">
      <w:pPr>
        <w:rPr>
          <w:rFonts w:ascii="Verdana" w:hAnsi="Verdana"/>
          <w:i w:val="0"/>
          <w:iCs w:val="0"/>
        </w:rPr>
      </w:pPr>
      <w:r w:rsidRPr="003D3DB8">
        <w:rPr>
          <w:rFonts w:ascii="Verdana" w:hAnsi="Verdana"/>
          <w:i w:val="0"/>
          <w:iCs w:val="0"/>
          <w:u w:val="single"/>
        </w:rPr>
        <w:t>Afbud</w:t>
      </w:r>
      <w:r>
        <w:rPr>
          <w:rFonts w:ascii="Verdana" w:hAnsi="Verdana"/>
          <w:i w:val="0"/>
          <w:iCs w:val="0"/>
          <w:u w:val="single"/>
        </w:rPr>
        <w:t>:</w:t>
      </w:r>
      <w:r>
        <w:rPr>
          <w:rFonts w:ascii="Verdana" w:hAnsi="Verdana"/>
          <w:i w:val="0"/>
          <w:iCs w:val="0"/>
        </w:rPr>
        <w:t xml:space="preserve"> </w:t>
      </w:r>
      <w:r w:rsidRPr="00856CDD">
        <w:rPr>
          <w:rFonts w:ascii="Verdana" w:hAnsi="Verdana"/>
          <w:i w:val="0"/>
          <w:iCs w:val="0"/>
        </w:rPr>
        <w:t>Karen Vinther Ringsmose</w:t>
      </w:r>
      <w:r>
        <w:rPr>
          <w:rFonts w:ascii="Verdana" w:hAnsi="Verdana"/>
          <w:i w:val="0"/>
          <w:iCs w:val="0"/>
        </w:rPr>
        <w:t xml:space="preserve">, </w:t>
      </w:r>
      <w:r w:rsidRPr="00856CDD">
        <w:rPr>
          <w:rFonts w:ascii="Verdana" w:hAnsi="Verdana"/>
          <w:i w:val="0"/>
          <w:iCs w:val="0"/>
        </w:rPr>
        <w:t>Tom Ernst Sørensen, Hans Christian Jensen,</w:t>
      </w:r>
      <w:r w:rsidRPr="0006556B">
        <w:rPr>
          <w:rFonts w:ascii="Verdana" w:hAnsi="Verdana"/>
          <w:i w:val="0"/>
          <w:iCs w:val="0"/>
        </w:rPr>
        <w:t xml:space="preserve"> </w:t>
      </w:r>
      <w:r w:rsidRPr="00856CDD">
        <w:rPr>
          <w:rFonts w:ascii="Verdana" w:hAnsi="Verdana"/>
          <w:i w:val="0"/>
          <w:iCs w:val="0"/>
        </w:rPr>
        <w:t>Peter Kjær Strandlyst</w:t>
      </w:r>
      <w:r>
        <w:rPr>
          <w:rFonts w:ascii="Verdana" w:hAnsi="Verdana"/>
          <w:i w:val="0"/>
          <w:iCs w:val="0"/>
        </w:rPr>
        <w:t>.</w:t>
      </w:r>
    </w:p>
    <w:p w14:paraId="449B347F" w14:textId="1139D0EB" w:rsidR="00E81CAD" w:rsidRDefault="00E81CAD" w:rsidP="0006556B">
      <w:pPr>
        <w:rPr>
          <w:rFonts w:ascii="Verdana" w:hAnsi="Verdana"/>
          <w:i w:val="0"/>
          <w:iCs w:val="0"/>
        </w:rPr>
      </w:pPr>
    </w:p>
    <w:p w14:paraId="246BD5EC" w14:textId="77777777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Glim Menighedsråd var indkaldt til møde om revisionsprotokollat og revisorpåtegning vedrørende årsregnskab 2020, samt sikring/placering af en enkelt gravsten, efter henvendelse fra familien.</w:t>
      </w:r>
    </w:p>
    <w:p w14:paraId="57FA77C1" w14:textId="77777777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Hanne/BC Revision orienterede om revisionsprotokollatet samt revisionspåtegningen vedrørende årsregnskab 2020, tillige med ”Den uafhængige revisors revisionspåtegning”.</w:t>
      </w:r>
    </w:p>
    <w:p w14:paraId="3ED109B8" w14:textId="77777777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De tilstedeværende Menighedsrådsmedlemmer underskrev revisionsprotokollatet samt revisorpåtegningen, Tom E. Sørensen havde 11.10.2021, underskrevet de to bilag.</w:t>
      </w:r>
    </w:p>
    <w:p w14:paraId="746EB32E" w14:textId="77777777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Som besluttet på sidste møde i menighedsrådet, skal der ske en sikring af gravsten. Der er udarbejdet en vurdering af dette. Gravstenene tilhører Glim kirke.</w:t>
      </w:r>
    </w:p>
    <w:p w14:paraId="55DCD5A9" w14:textId="77777777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En familie har givet udtryk for en familiegravsten, som ønskes bevaret. Stenen er Glim kirkes ejendom.</w:t>
      </w:r>
    </w:p>
    <w:p w14:paraId="13FD883E" w14:textId="44A52C00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Menighedsrådet blev orienteret om, at den nævnte familiegravsten, ifølge syn ikke er bevaringsværdig, den er heller ikke i hel tilstand. Den består af flere dele hvoraf en af delene er en navneplade.</w:t>
      </w:r>
    </w:p>
    <w:p w14:paraId="00606FD2" w14:textId="3730F393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Det blev besluttet at tilbyde familien, at navnepladen placeres et sted på kirkegården, hvor den vil passe ind i den plan, der er ved at blive udarbejdet for kirkegården. Denne løsning kan på sigt betyde at stenen på sigt fjernes i lighed med de øvrige sten tilhørende Glim kirke som ikke er bevaringsværdige. Alternativt kan stenen placeres på familiens eksisterende familiegravsted.</w:t>
      </w:r>
    </w:p>
    <w:p w14:paraId="0EAE6EBC" w14:textId="77777777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Uanset hvilken løsning familien vælger, vil familien skulle afholde udgifterne, og der vil blive sendt en regning for udgifterne.</w:t>
      </w:r>
    </w:p>
    <w:p w14:paraId="54DAD28D" w14:textId="3DC47519" w:rsidR="00E81CAD" w:rsidRPr="00E81CAD" w:rsidRDefault="00E81CAD" w:rsidP="00E81CAD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222222"/>
          <w:sz w:val="20"/>
          <w:szCs w:val="20"/>
        </w:rPr>
      </w:pPr>
      <w:r w:rsidRPr="00E81CAD">
        <w:rPr>
          <w:rFonts w:ascii="Verdana" w:hAnsi="Verdana" w:cs="Arial"/>
          <w:color w:val="222222"/>
          <w:sz w:val="20"/>
          <w:szCs w:val="20"/>
        </w:rPr>
        <w:t>Familien vil få besked om ovenstående beslutning</w:t>
      </w:r>
      <w:r>
        <w:rPr>
          <w:rFonts w:ascii="Verdana" w:hAnsi="Verdana" w:cs="Arial"/>
          <w:color w:val="222222"/>
          <w:sz w:val="20"/>
          <w:szCs w:val="20"/>
        </w:rPr>
        <w:t>.</w:t>
      </w:r>
    </w:p>
    <w:p w14:paraId="7210869C" w14:textId="7F08F432" w:rsidR="00E81CAD" w:rsidRDefault="00E81CAD" w:rsidP="0006556B">
      <w:pPr>
        <w:rPr>
          <w:rFonts w:ascii="Verdana" w:hAnsi="Verdana"/>
          <w:i w:val="0"/>
          <w:iCs w:val="0"/>
        </w:rPr>
      </w:pPr>
    </w:p>
    <w:p w14:paraId="6774B08D" w14:textId="02A6109B" w:rsidR="00C1641A" w:rsidRDefault="00C1641A" w:rsidP="0006556B">
      <w:pPr>
        <w:rPr>
          <w:rFonts w:ascii="Verdana" w:hAnsi="Verdana"/>
          <w:i w:val="0"/>
          <w:iCs w:val="0"/>
        </w:rPr>
      </w:pPr>
    </w:p>
    <w:p w14:paraId="71949AEC" w14:textId="77777777" w:rsidR="00C1641A" w:rsidRDefault="00C1641A" w:rsidP="00C1641A">
      <w:p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For referatet:</w:t>
      </w:r>
    </w:p>
    <w:p w14:paraId="710B293A" w14:textId="55BB7518" w:rsidR="00690E55" w:rsidRDefault="00C1641A">
      <w:r>
        <w:rPr>
          <w:rFonts w:ascii="Verdana" w:hAnsi="Verdana"/>
          <w:i w:val="0"/>
          <w:iCs w:val="0"/>
        </w:rPr>
        <w:t>Susanne Bøgelund Nielsen</w:t>
      </w:r>
      <w:r w:rsidR="00E608DB" w:rsidRPr="00E608DB">
        <w:rPr>
          <w:rFonts w:ascii="Arial" w:eastAsia="Times New Roman" w:hAnsi="Arial" w:cs="Arial"/>
          <w:i w:val="0"/>
          <w:iCs w:val="0"/>
          <w:color w:val="2F5496"/>
          <w:sz w:val="24"/>
          <w:szCs w:val="24"/>
          <w:lang w:eastAsia="da-DK"/>
        </w:rPr>
        <w:br/>
      </w:r>
    </w:p>
    <w:sectPr w:rsidR="00690E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261"/>
    <w:multiLevelType w:val="multilevel"/>
    <w:tmpl w:val="15B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B"/>
    <w:rsid w:val="0006556B"/>
    <w:rsid w:val="00690E55"/>
    <w:rsid w:val="00900E98"/>
    <w:rsid w:val="00C1641A"/>
    <w:rsid w:val="00DE117D"/>
    <w:rsid w:val="00E608DB"/>
    <w:rsid w:val="00E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4B2"/>
  <w15:chartTrackingRefBased/>
  <w15:docId w15:val="{04DE0F75-A052-4712-9FED-1D79808A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6B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-5102721609271540198msolistparagraph">
    <w:name w:val="m_-5102721609271540198msolistparagraph"/>
    <w:basedOn w:val="Normal"/>
    <w:rsid w:val="00E6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8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Nielsen</dc:creator>
  <cp:keywords/>
  <dc:description/>
  <cp:lastModifiedBy>Peter Kjær Strandlyst (FT)</cp:lastModifiedBy>
  <cp:revision>2</cp:revision>
  <dcterms:created xsi:type="dcterms:W3CDTF">2022-02-25T14:53:00Z</dcterms:created>
  <dcterms:modified xsi:type="dcterms:W3CDTF">2022-02-25T14:53:00Z</dcterms:modified>
</cp:coreProperties>
</file>